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BE193" w14:textId="77777777" w:rsidR="00A06EF0" w:rsidRPr="00DE1F87" w:rsidRDefault="00867793" w:rsidP="00DE1F87">
      <w:pPr>
        <w:pStyle w:val="2"/>
        <w:divId w:val="1864317127"/>
        <w:rPr>
          <w:rFonts w:eastAsia="Times New Roman"/>
        </w:rPr>
      </w:pPr>
      <w:bookmarkStart w:id="0" w:name="_GoBack"/>
      <w:bookmarkEnd w:id="0"/>
      <w:r w:rsidRPr="00DE1F87">
        <w:rPr>
          <w:rFonts w:eastAsia="Times New Roman"/>
        </w:rPr>
        <w:t>Размер пособия по уходу за ребенком, других детских пособий, больничных и социальных выплат в 2021 году</w:t>
      </w:r>
      <w:r w:rsidRPr="00DE1F87">
        <w:t> </w:t>
      </w:r>
    </w:p>
    <w:tbl>
      <w:tblPr>
        <w:tblW w:w="5000" w:type="pct"/>
        <w:tblCellMar>
          <w:top w:w="75" w:type="dxa"/>
          <w:left w:w="150" w:type="dxa"/>
          <w:bottom w:w="75" w:type="dxa"/>
          <w:right w:w="150" w:type="dxa"/>
        </w:tblCellMar>
        <w:tblLook w:val="04A0" w:firstRow="1" w:lastRow="0" w:firstColumn="1" w:lastColumn="0" w:noHBand="0" w:noVBand="1"/>
      </w:tblPr>
      <w:tblGrid>
        <w:gridCol w:w="2729"/>
        <w:gridCol w:w="355"/>
        <w:gridCol w:w="3144"/>
        <w:gridCol w:w="3117"/>
      </w:tblGrid>
      <w:tr w:rsidR="00DE1F87" w:rsidRPr="00DE1F87" w14:paraId="2B1F210B" w14:textId="77777777" w:rsidTr="00DE1F87">
        <w:trPr>
          <w:divId w:val="1751652612"/>
          <w:tblHeader/>
        </w:trPr>
        <w:tc>
          <w:tcPr>
            <w:tcW w:w="3900" w:type="dxa"/>
            <w:tcBorders>
              <w:top w:val="single" w:sz="4" w:space="0" w:color="auto"/>
              <w:left w:val="single" w:sz="4" w:space="0" w:color="auto"/>
            </w:tcBorders>
            <w:hideMark/>
          </w:tcPr>
          <w:p w14:paraId="26F9B146" w14:textId="77777777" w:rsidR="00A06EF0" w:rsidRPr="00DE1F87" w:rsidRDefault="00867793">
            <w:pPr>
              <w:pStyle w:val="a5"/>
              <w:rPr>
                <w:b/>
                <w:bCs/>
              </w:rPr>
            </w:pPr>
            <w:r w:rsidRPr="00DE1F87">
              <w:rPr>
                <w:b/>
                <w:bCs/>
              </w:rPr>
              <w:t>Получатель</w:t>
            </w:r>
          </w:p>
        </w:tc>
        <w:tc>
          <w:tcPr>
            <w:tcW w:w="465" w:type="dxa"/>
            <w:tcBorders>
              <w:top w:val="single" w:sz="4" w:space="0" w:color="auto"/>
            </w:tcBorders>
            <w:hideMark/>
          </w:tcPr>
          <w:p w14:paraId="5412A158" w14:textId="77777777" w:rsidR="00A06EF0" w:rsidRPr="00DE1F87" w:rsidRDefault="00867793">
            <w:pPr>
              <w:pStyle w:val="a5"/>
              <w:rPr>
                <w:b/>
                <w:bCs/>
              </w:rPr>
            </w:pPr>
            <w:r w:rsidRPr="00DE1F87">
              <w:rPr>
                <w:b/>
                <w:bCs/>
              </w:rPr>
              <w:t> </w:t>
            </w:r>
          </w:p>
        </w:tc>
        <w:tc>
          <w:tcPr>
            <w:tcW w:w="3390" w:type="dxa"/>
            <w:tcBorders>
              <w:top w:val="single" w:sz="4" w:space="0" w:color="auto"/>
            </w:tcBorders>
            <w:hideMark/>
          </w:tcPr>
          <w:p w14:paraId="69C4A1C8" w14:textId="77777777" w:rsidR="00A06EF0" w:rsidRPr="00DE1F87" w:rsidRDefault="00867793">
            <w:pPr>
              <w:rPr>
                <w:rFonts w:eastAsia="Times New Roman"/>
                <w:b/>
                <w:bCs/>
              </w:rPr>
            </w:pPr>
            <w:r w:rsidRPr="00DE1F87">
              <w:rPr>
                <w:rFonts w:eastAsia="Times New Roman"/>
                <w:b/>
                <w:bCs/>
              </w:rPr>
              <w:t>Размер пособий и выплат</w:t>
            </w:r>
          </w:p>
        </w:tc>
        <w:tc>
          <w:tcPr>
            <w:tcW w:w="2055" w:type="dxa"/>
            <w:tcBorders>
              <w:top w:val="single" w:sz="4" w:space="0" w:color="auto"/>
              <w:right w:val="single" w:sz="4" w:space="0" w:color="auto"/>
            </w:tcBorders>
            <w:hideMark/>
          </w:tcPr>
          <w:p w14:paraId="377F5651" w14:textId="77777777" w:rsidR="00A06EF0" w:rsidRPr="00DE1F87" w:rsidRDefault="00867793">
            <w:pPr>
              <w:pStyle w:val="a5"/>
              <w:rPr>
                <w:b/>
                <w:bCs/>
              </w:rPr>
            </w:pPr>
            <w:r w:rsidRPr="00DE1F87">
              <w:rPr>
                <w:b/>
                <w:bCs/>
              </w:rPr>
              <w:t>Основание</w:t>
            </w:r>
          </w:p>
        </w:tc>
      </w:tr>
      <w:tr w:rsidR="00DE1F87" w:rsidRPr="00DE1F87" w14:paraId="07928389" w14:textId="77777777" w:rsidTr="00DE1F87">
        <w:trPr>
          <w:divId w:val="1751652612"/>
        </w:trPr>
        <w:tc>
          <w:tcPr>
            <w:tcW w:w="0" w:type="auto"/>
            <w:gridSpan w:val="4"/>
            <w:tcBorders>
              <w:top w:val="single" w:sz="6" w:space="0" w:color="000000"/>
              <w:left w:val="single" w:sz="4" w:space="0" w:color="auto"/>
              <w:bottom w:val="single" w:sz="6" w:space="0" w:color="000000"/>
              <w:right w:val="single" w:sz="4" w:space="0" w:color="auto"/>
            </w:tcBorders>
            <w:hideMark/>
          </w:tcPr>
          <w:p w14:paraId="64435EA3" w14:textId="77777777" w:rsidR="00A06EF0" w:rsidRPr="00DE1F87" w:rsidRDefault="00867793">
            <w:pPr>
              <w:pStyle w:val="2"/>
              <w:rPr>
                <w:rFonts w:eastAsia="Times New Roman"/>
              </w:rPr>
            </w:pPr>
            <w:r w:rsidRPr="00DE1F87">
              <w:rPr>
                <w:rStyle w:val="a6"/>
                <w:rFonts w:eastAsia="Times New Roman"/>
                <w:b/>
                <w:bCs/>
              </w:rPr>
              <w:t>Пособие по временной нетрудоспособности</w:t>
            </w:r>
          </w:p>
        </w:tc>
      </w:tr>
      <w:tr w:rsidR="00DE1F87" w:rsidRPr="00DE1F87" w14:paraId="26870641" w14:textId="77777777" w:rsidTr="00DE1F87">
        <w:trPr>
          <w:divId w:val="1751652612"/>
        </w:trPr>
        <w:tc>
          <w:tcPr>
            <w:tcW w:w="3900" w:type="dxa"/>
            <w:gridSpan w:val="2"/>
            <w:tcBorders>
              <w:top w:val="single" w:sz="6" w:space="0" w:color="000000"/>
              <w:left w:val="single" w:sz="4" w:space="0" w:color="auto"/>
            </w:tcBorders>
            <w:tcMar>
              <w:top w:w="90" w:type="dxa"/>
              <w:left w:w="90" w:type="dxa"/>
              <w:bottom w:w="90" w:type="dxa"/>
              <w:right w:w="90" w:type="dxa"/>
            </w:tcMar>
            <w:hideMark/>
          </w:tcPr>
          <w:p w14:paraId="1ACCDCF6" w14:textId="77777777" w:rsidR="00A06EF0" w:rsidRPr="00DE1F87" w:rsidRDefault="00867793">
            <w:pPr>
              <w:pStyle w:val="a5"/>
            </w:pPr>
            <w:r w:rsidRPr="00DE1F87">
              <w:t>Работающие граждане России, временно и постоянно проживающие иностранцы, временно пребывающие иностранцы, за которых платили страховые взносы на социальное страхование минимум шесть месяцев</w:t>
            </w:r>
          </w:p>
          <w:p w14:paraId="40459A11" w14:textId="77777777" w:rsidR="00A06EF0" w:rsidRPr="00DE1F87" w:rsidRDefault="00867793">
            <w:pPr>
              <w:pStyle w:val="a5"/>
            </w:pPr>
            <w:r w:rsidRPr="00DE1F87">
              <w:t> </w:t>
            </w:r>
          </w:p>
        </w:tc>
        <w:tc>
          <w:tcPr>
            <w:tcW w:w="3390" w:type="dxa"/>
            <w:tcBorders>
              <w:top w:val="single" w:sz="6" w:space="0" w:color="000000"/>
              <w:bottom w:val="single" w:sz="6" w:space="0" w:color="000000"/>
            </w:tcBorders>
            <w:hideMark/>
          </w:tcPr>
          <w:p w14:paraId="493449B4" w14:textId="77777777" w:rsidR="00A06EF0" w:rsidRPr="00DE1F87" w:rsidRDefault="00867793">
            <w:pPr>
              <w:pStyle w:val="a5"/>
            </w:pPr>
            <w:r w:rsidRPr="00DE1F87">
              <w:t>В зависимости от страхового стажа сотрудника либо в отдельных случаях бывшего работника</w:t>
            </w:r>
            <w:r w:rsidRPr="00DE1F87">
              <w:rPr>
                <w:vertAlign w:val="superscript"/>
              </w:rPr>
              <w:t>2</w:t>
            </w:r>
            <w:r w:rsidRPr="00DE1F87">
              <w:t>, но не более 2434,25 руб. в день.</w:t>
            </w:r>
          </w:p>
          <w:p w14:paraId="75FC5BD3" w14:textId="77777777" w:rsidR="00A06EF0" w:rsidRPr="00DE1F87" w:rsidRDefault="00867793">
            <w:pPr>
              <w:pStyle w:val="a5"/>
            </w:pPr>
            <w:r w:rsidRPr="00DE1F87">
              <w:t>За полный календарный месяц независимо от стажа пособие не должно быть меньше МРОТ, то есть не менее 12 792 руб.</w:t>
            </w:r>
            <w:r w:rsidRPr="00DE1F87">
              <w:rPr>
                <w:vertAlign w:val="superscript"/>
              </w:rPr>
              <w:t>1 </w:t>
            </w:r>
          </w:p>
        </w:tc>
        <w:tc>
          <w:tcPr>
            <w:tcW w:w="2055" w:type="dxa"/>
            <w:tcBorders>
              <w:top w:val="single" w:sz="6" w:space="0" w:color="000000"/>
              <w:bottom w:val="single" w:sz="6" w:space="0" w:color="000000"/>
              <w:right w:val="single" w:sz="4" w:space="0" w:color="auto"/>
            </w:tcBorders>
            <w:hideMark/>
          </w:tcPr>
          <w:p w14:paraId="6D5B9AE5" w14:textId="77777777" w:rsidR="00A06EF0" w:rsidRPr="00DE1F87" w:rsidRDefault="00867793">
            <w:pPr>
              <w:pStyle w:val="a5"/>
            </w:pPr>
            <w:r w:rsidRPr="00DE1F87">
              <w:t>ст. 7, ч. 3.2 и 1.1 ст. 14 Закона от 29.12.2006 № 255-ФЗ</w:t>
            </w:r>
          </w:p>
          <w:p w14:paraId="6E523D19" w14:textId="77777777" w:rsidR="00A06EF0" w:rsidRPr="00DE1F87" w:rsidRDefault="00867793">
            <w:pPr>
              <w:pStyle w:val="a5"/>
            </w:pPr>
            <w:r w:rsidRPr="00DE1F87">
              <w:t>ст. 1 и 3 Закона от 19.06.2000 № 82-ФЗ</w:t>
            </w:r>
          </w:p>
          <w:p w14:paraId="63FED64D" w14:textId="77777777" w:rsidR="00A06EF0" w:rsidRPr="00DE1F87" w:rsidRDefault="00867793">
            <w:pPr>
              <w:pStyle w:val="a5"/>
            </w:pPr>
            <w:r w:rsidRPr="00DE1F87">
              <w:t>постановление Правительства от 28.11.2018 № 1426</w:t>
            </w:r>
          </w:p>
          <w:p w14:paraId="4270294E" w14:textId="77777777" w:rsidR="00A06EF0" w:rsidRPr="00DE1F87" w:rsidRDefault="00867793">
            <w:pPr>
              <w:pStyle w:val="a5"/>
            </w:pPr>
            <w:r w:rsidRPr="00DE1F87">
              <w:t>постановление Правительства от 15.11.2017 № 1378</w:t>
            </w:r>
          </w:p>
          <w:p w14:paraId="63ED6D4D" w14:textId="77777777" w:rsidR="00A06EF0" w:rsidRPr="00DE1F87" w:rsidRDefault="00867793">
            <w:pPr>
              <w:pStyle w:val="a5"/>
            </w:pPr>
            <w:r w:rsidRPr="00DE1F87">
              <w:t>постановление Правительства от 21.04.2011 № 294</w:t>
            </w:r>
          </w:p>
        </w:tc>
      </w:tr>
      <w:tr w:rsidR="00DE1F87" w:rsidRPr="00DE1F87" w14:paraId="344EBA69" w14:textId="77777777" w:rsidTr="00DE1F87">
        <w:trPr>
          <w:divId w:val="1751652612"/>
        </w:trPr>
        <w:tc>
          <w:tcPr>
            <w:tcW w:w="0" w:type="auto"/>
            <w:gridSpan w:val="4"/>
            <w:tcBorders>
              <w:top w:val="single" w:sz="6" w:space="0" w:color="000000"/>
              <w:left w:val="single" w:sz="4" w:space="0" w:color="auto"/>
              <w:bottom w:val="single" w:sz="6" w:space="0" w:color="000000"/>
              <w:right w:val="single" w:sz="4" w:space="0" w:color="auto"/>
            </w:tcBorders>
            <w:hideMark/>
          </w:tcPr>
          <w:p w14:paraId="2507B8F1" w14:textId="77777777" w:rsidR="00A06EF0" w:rsidRPr="00DE1F87" w:rsidRDefault="00867793">
            <w:pPr>
              <w:pStyle w:val="2"/>
              <w:rPr>
                <w:rFonts w:eastAsia="Times New Roman"/>
              </w:rPr>
            </w:pPr>
            <w:r w:rsidRPr="00DE1F87">
              <w:rPr>
                <w:rStyle w:val="a6"/>
                <w:rFonts w:eastAsia="Times New Roman"/>
                <w:b/>
                <w:bCs/>
              </w:rPr>
              <w:t>Пособие по уходу за ребенком до 1,5 лет</w:t>
            </w:r>
          </w:p>
        </w:tc>
      </w:tr>
      <w:tr w:rsidR="00DE1F87" w:rsidRPr="00DE1F87" w14:paraId="26F2A6A4" w14:textId="77777777" w:rsidTr="00DE1F87">
        <w:trPr>
          <w:divId w:val="1751652612"/>
        </w:trPr>
        <w:tc>
          <w:tcPr>
            <w:tcW w:w="3900" w:type="dxa"/>
            <w:tcBorders>
              <w:top w:val="single" w:sz="6" w:space="0" w:color="000000"/>
              <w:left w:val="single" w:sz="4" w:space="0" w:color="auto"/>
            </w:tcBorders>
            <w:tcMar>
              <w:top w:w="90" w:type="dxa"/>
              <w:left w:w="90" w:type="dxa"/>
              <w:bottom w:w="90" w:type="dxa"/>
              <w:right w:w="90" w:type="dxa"/>
            </w:tcMar>
            <w:hideMark/>
          </w:tcPr>
          <w:p w14:paraId="4B522536" w14:textId="77777777" w:rsidR="00A06EF0" w:rsidRPr="00DE1F87" w:rsidRDefault="00867793">
            <w:pPr>
              <w:rPr>
                <w:rFonts w:eastAsia="Times New Roman"/>
              </w:rPr>
            </w:pPr>
            <w:r w:rsidRPr="00DE1F87">
              <w:rPr>
                <w:rFonts w:eastAsia="Times New Roman"/>
              </w:rPr>
              <w:t>Один из работающих родителей, других родственников, опекунов, ухаживающих за ребенком, в том числе гражданский персонал воинских формирований России за рубежом</w:t>
            </w:r>
            <w:r w:rsidRPr="00DE1F87">
              <w:rPr>
                <w:rFonts w:eastAsia="Times New Roman"/>
                <w:vertAlign w:val="superscript"/>
              </w:rPr>
              <w:t>1</w:t>
            </w:r>
          </w:p>
        </w:tc>
        <w:tc>
          <w:tcPr>
            <w:tcW w:w="465" w:type="dxa"/>
            <w:vMerge w:val="restart"/>
            <w:tcBorders>
              <w:top w:val="single" w:sz="6" w:space="0" w:color="000000"/>
            </w:tcBorders>
            <w:tcMar>
              <w:top w:w="90" w:type="dxa"/>
              <w:left w:w="90" w:type="dxa"/>
              <w:bottom w:w="90" w:type="dxa"/>
              <w:right w:w="90" w:type="dxa"/>
            </w:tcMar>
            <w:hideMark/>
          </w:tcPr>
          <w:p w14:paraId="296A6501" w14:textId="77777777" w:rsidR="00A06EF0" w:rsidRPr="00DE1F87" w:rsidRDefault="00867793">
            <w:pPr>
              <w:rPr>
                <w:rFonts w:eastAsia="Times New Roman"/>
              </w:rPr>
            </w:pPr>
            <w:r w:rsidRPr="00DE1F87">
              <w:rPr>
                <w:rFonts w:eastAsia="Times New Roman"/>
              </w:rPr>
              <w:t> </w:t>
            </w:r>
          </w:p>
          <w:p w14:paraId="71B1AFC7" w14:textId="77777777" w:rsidR="00A06EF0" w:rsidRPr="00DE1F87" w:rsidRDefault="00867793">
            <w:pPr>
              <w:pStyle w:val="a5"/>
            </w:pPr>
            <w:r w:rsidRPr="00DE1F87">
              <w:t> </w:t>
            </w:r>
          </w:p>
          <w:p w14:paraId="48B14C05" w14:textId="77777777" w:rsidR="00A06EF0" w:rsidRPr="00DE1F87" w:rsidRDefault="00867793">
            <w:pPr>
              <w:rPr>
                <w:rFonts w:eastAsia="Times New Roman"/>
              </w:rPr>
            </w:pPr>
            <w:r w:rsidRPr="00DE1F87">
              <w:rPr>
                <w:rFonts w:eastAsia="Times New Roman"/>
              </w:rPr>
              <w:br/>
              <w:t> </w:t>
            </w:r>
          </w:p>
        </w:tc>
        <w:tc>
          <w:tcPr>
            <w:tcW w:w="3390" w:type="dxa"/>
            <w:tcBorders>
              <w:top w:val="single" w:sz="6" w:space="0" w:color="000000"/>
            </w:tcBorders>
            <w:tcMar>
              <w:top w:w="90" w:type="dxa"/>
              <w:left w:w="90" w:type="dxa"/>
              <w:bottom w:w="90" w:type="dxa"/>
              <w:right w:w="90" w:type="dxa"/>
            </w:tcMar>
            <w:hideMark/>
          </w:tcPr>
          <w:p w14:paraId="54BE36DA" w14:textId="77777777" w:rsidR="00A06EF0" w:rsidRPr="00DE1F87" w:rsidRDefault="00867793">
            <w:pPr>
              <w:pStyle w:val="a5"/>
            </w:pPr>
            <w:r w:rsidRPr="00DE1F87">
              <w:t>На первого, второго и последующих детей — 40 процентов среднего заработка, но не менее</w:t>
            </w:r>
            <w:r w:rsidRPr="00DE1F87">
              <w:rPr>
                <w:vertAlign w:val="superscript"/>
              </w:rPr>
              <w:t>1</w:t>
            </w:r>
            <w:r w:rsidRPr="00DE1F87">
              <w:t> 7082,85 руб.</w:t>
            </w:r>
            <w:r w:rsidRPr="00DE1F87">
              <w:rPr>
                <w:vertAlign w:val="superscript"/>
              </w:rPr>
              <w:t>3</w:t>
            </w:r>
            <w:r w:rsidRPr="00DE1F87">
              <w:t xml:space="preserve"> и не более 29 600,48 руб.</w:t>
            </w:r>
          </w:p>
        </w:tc>
        <w:tc>
          <w:tcPr>
            <w:tcW w:w="2055" w:type="dxa"/>
            <w:vMerge w:val="restart"/>
            <w:tcBorders>
              <w:top w:val="single" w:sz="6" w:space="0" w:color="000000"/>
              <w:bottom w:val="single" w:sz="6" w:space="0" w:color="000000"/>
              <w:right w:val="single" w:sz="4" w:space="0" w:color="auto"/>
            </w:tcBorders>
            <w:hideMark/>
          </w:tcPr>
          <w:p w14:paraId="204B3DA3" w14:textId="77777777" w:rsidR="00A06EF0" w:rsidRPr="00DE1F87" w:rsidRDefault="00867793">
            <w:pPr>
              <w:pStyle w:val="a5"/>
            </w:pPr>
            <w:r w:rsidRPr="00DE1F87">
              <w:t>ст. 4.2, 13, 15 Закона от 19.05.1995 № 81-ФЗ</w:t>
            </w:r>
          </w:p>
          <w:p w14:paraId="01885409" w14:textId="77777777" w:rsidR="00A06EF0" w:rsidRPr="00DE1F87" w:rsidRDefault="00867793">
            <w:pPr>
              <w:pStyle w:val="a5"/>
            </w:pPr>
            <w:r w:rsidRPr="00DE1F87">
              <w:t>ст. 11.2, ч. 1.1 и 5.1 ст. 14 Закона от 29.12.2006 № 255-ФЗ</w:t>
            </w:r>
          </w:p>
          <w:p w14:paraId="660C8B20" w14:textId="77777777" w:rsidR="00A06EF0" w:rsidRPr="00DE1F87" w:rsidRDefault="00867793">
            <w:pPr>
              <w:pStyle w:val="a5"/>
            </w:pPr>
            <w:r w:rsidRPr="00DE1F87">
              <w:t>ст. 2 и 24 Закона от 08.06.2020 № 166-ФЗ</w:t>
            </w:r>
          </w:p>
          <w:p w14:paraId="0A422AC3" w14:textId="77777777" w:rsidR="00A06EF0" w:rsidRPr="00DE1F87" w:rsidRDefault="00867793">
            <w:pPr>
              <w:pStyle w:val="a5"/>
            </w:pPr>
            <w:r w:rsidRPr="00DE1F87">
              <w:t>постановление Правительства от 28.11.2018 № 1426</w:t>
            </w:r>
          </w:p>
          <w:p w14:paraId="276F3B81" w14:textId="77777777" w:rsidR="00A06EF0" w:rsidRPr="00DE1F87" w:rsidRDefault="00867793">
            <w:pPr>
              <w:pStyle w:val="a5"/>
            </w:pPr>
            <w:r w:rsidRPr="00DE1F87">
              <w:t>постановление Правительства от 15.11.2017 № 1378</w:t>
            </w:r>
          </w:p>
          <w:p w14:paraId="714A9455" w14:textId="77777777" w:rsidR="00A06EF0" w:rsidRPr="00DE1F87" w:rsidRDefault="00867793">
            <w:pPr>
              <w:pStyle w:val="a5"/>
            </w:pPr>
            <w:r w:rsidRPr="00DE1F87">
              <w:t>постановление Правительства от 28.01.2021 № 73</w:t>
            </w:r>
          </w:p>
          <w:p w14:paraId="5529843A" w14:textId="77777777" w:rsidR="00A06EF0" w:rsidRPr="00DE1F87" w:rsidRDefault="00867793">
            <w:pPr>
              <w:pStyle w:val="a5"/>
            </w:pPr>
            <w:r w:rsidRPr="00DE1F87">
              <w:t>постановление Правительства от 21.04.2011 № 294</w:t>
            </w:r>
          </w:p>
          <w:p w14:paraId="34C28EF2" w14:textId="77777777" w:rsidR="00A06EF0" w:rsidRPr="00DE1F87" w:rsidRDefault="00867793">
            <w:pPr>
              <w:pStyle w:val="a5"/>
            </w:pPr>
            <w:r w:rsidRPr="00DE1F87">
              <w:lastRenderedPageBreak/>
              <w:t>п. 42, 48 Порядка, утвержденного приказом Минтруда от 29.09.2020 № 668н</w:t>
            </w:r>
          </w:p>
        </w:tc>
      </w:tr>
      <w:tr w:rsidR="00DE1F87" w:rsidRPr="00DE1F87" w14:paraId="5836FC13" w14:textId="77777777" w:rsidTr="00DE1F87">
        <w:trPr>
          <w:divId w:val="1751652612"/>
          <w:trHeight w:val="741"/>
        </w:trPr>
        <w:tc>
          <w:tcPr>
            <w:tcW w:w="3900" w:type="dxa"/>
            <w:vMerge w:val="restart"/>
            <w:tcBorders>
              <w:left w:val="single" w:sz="4" w:space="0" w:color="auto"/>
            </w:tcBorders>
            <w:hideMark/>
          </w:tcPr>
          <w:p w14:paraId="45EFBB6B" w14:textId="77777777" w:rsidR="00A06EF0" w:rsidRPr="00DE1F87" w:rsidRDefault="00867793">
            <w:pPr>
              <w:rPr>
                <w:rFonts w:eastAsia="Times New Roman"/>
              </w:rPr>
            </w:pPr>
            <w:r w:rsidRPr="00DE1F87">
              <w:rPr>
                <w:rFonts w:eastAsia="Times New Roman"/>
              </w:rPr>
              <w:t>Мать, проходящая военную службу по контракту.</w:t>
            </w:r>
          </w:p>
          <w:p w14:paraId="18F5C98C" w14:textId="77777777" w:rsidR="00A06EF0" w:rsidRPr="00DE1F87" w:rsidRDefault="00867793">
            <w:pPr>
              <w:pStyle w:val="a5"/>
            </w:pPr>
            <w:r w:rsidRPr="00DE1F87">
              <w:t xml:space="preserve">Один из родителей, служащий в органах внутренних дел, Государственной противопожарной службе, учреждениях и органах уголовно-исполнительной </w:t>
            </w:r>
            <w:r w:rsidRPr="00DE1F87">
              <w:lastRenderedPageBreak/>
              <w:t>системы, таможенных органах</w:t>
            </w:r>
          </w:p>
        </w:tc>
        <w:tc>
          <w:tcPr>
            <w:tcW w:w="0" w:type="auto"/>
            <w:vMerge/>
            <w:tcBorders>
              <w:top w:val="single" w:sz="6" w:space="0" w:color="000000"/>
            </w:tcBorders>
            <w:vAlign w:val="center"/>
            <w:hideMark/>
          </w:tcPr>
          <w:p w14:paraId="2841B2E3" w14:textId="77777777" w:rsidR="00A06EF0" w:rsidRPr="00DE1F87" w:rsidRDefault="00A06EF0">
            <w:pPr>
              <w:rPr>
                <w:rFonts w:eastAsia="Times New Roman"/>
              </w:rPr>
            </w:pPr>
          </w:p>
        </w:tc>
        <w:tc>
          <w:tcPr>
            <w:tcW w:w="3390" w:type="dxa"/>
            <w:vMerge w:val="restart"/>
            <w:tcBorders>
              <w:bottom w:val="single" w:sz="6" w:space="0" w:color="000000"/>
            </w:tcBorders>
            <w:hideMark/>
          </w:tcPr>
          <w:p w14:paraId="7B787CB0" w14:textId="77777777" w:rsidR="00A06EF0" w:rsidRPr="00DE1F87" w:rsidRDefault="00867793">
            <w:pPr>
              <w:rPr>
                <w:rFonts w:eastAsia="Times New Roman"/>
              </w:rPr>
            </w:pPr>
            <w:r w:rsidRPr="00DE1F87">
              <w:rPr>
                <w:rFonts w:eastAsia="Times New Roman"/>
              </w:rPr>
              <w:t>На первого, второго и последующих детей — 40 процентов среднего заработка, но не менее</w:t>
            </w:r>
            <w:r w:rsidRPr="00DE1F87">
              <w:rPr>
                <w:rFonts w:eastAsia="Times New Roman"/>
                <w:vertAlign w:val="superscript"/>
              </w:rPr>
              <w:t>1</w:t>
            </w:r>
          </w:p>
          <w:p w14:paraId="58545E0D" w14:textId="77777777" w:rsidR="00A06EF0" w:rsidRPr="00DE1F87" w:rsidRDefault="00867793">
            <w:pPr>
              <w:pStyle w:val="a5"/>
            </w:pPr>
            <w:r w:rsidRPr="00DE1F87">
              <w:t>7082,85 руб.</w:t>
            </w:r>
            <w:r w:rsidRPr="00DE1F87">
              <w:rPr>
                <w:vertAlign w:val="superscript"/>
              </w:rPr>
              <w:t>3</w:t>
            </w:r>
            <w:r w:rsidRPr="00DE1F87">
              <w:t xml:space="preserve"> и не более 14 165,70 руб.</w:t>
            </w:r>
          </w:p>
          <w:p w14:paraId="37A90B24" w14:textId="77777777" w:rsidR="00A06EF0" w:rsidRPr="00DE1F87" w:rsidRDefault="00867793">
            <w:pPr>
              <w:pStyle w:val="a5"/>
            </w:pPr>
            <w:r w:rsidRPr="00DE1F87">
              <w:t> </w:t>
            </w:r>
          </w:p>
        </w:tc>
        <w:tc>
          <w:tcPr>
            <w:tcW w:w="0" w:type="auto"/>
            <w:vMerge/>
            <w:tcBorders>
              <w:top w:val="single" w:sz="6" w:space="0" w:color="000000"/>
              <w:bottom w:val="single" w:sz="6" w:space="0" w:color="000000"/>
              <w:right w:val="single" w:sz="4" w:space="0" w:color="auto"/>
            </w:tcBorders>
            <w:vAlign w:val="center"/>
            <w:hideMark/>
          </w:tcPr>
          <w:p w14:paraId="6B1D2590" w14:textId="77777777" w:rsidR="00A06EF0" w:rsidRPr="00DE1F87" w:rsidRDefault="00A06EF0"/>
        </w:tc>
      </w:tr>
      <w:tr w:rsidR="00DE1F87" w:rsidRPr="00DE1F87" w14:paraId="185CE95E" w14:textId="77777777" w:rsidTr="00DE1F87">
        <w:trPr>
          <w:divId w:val="1751652612"/>
        </w:trPr>
        <w:tc>
          <w:tcPr>
            <w:tcW w:w="0" w:type="auto"/>
            <w:vMerge/>
            <w:tcBorders>
              <w:left w:val="single" w:sz="4" w:space="0" w:color="auto"/>
            </w:tcBorders>
            <w:vAlign w:val="center"/>
            <w:hideMark/>
          </w:tcPr>
          <w:p w14:paraId="50713AFF" w14:textId="77777777" w:rsidR="00A06EF0" w:rsidRPr="00DE1F87" w:rsidRDefault="00A06EF0"/>
        </w:tc>
        <w:tc>
          <w:tcPr>
            <w:tcW w:w="465" w:type="dxa"/>
            <w:tcBorders>
              <w:bottom w:val="single" w:sz="6" w:space="0" w:color="000000"/>
            </w:tcBorders>
            <w:hideMark/>
          </w:tcPr>
          <w:p w14:paraId="22F1172A" w14:textId="77777777" w:rsidR="00A06EF0" w:rsidRPr="00DE1F87" w:rsidRDefault="00867793">
            <w:pPr>
              <w:rPr>
                <w:rFonts w:eastAsia="Times New Roman"/>
              </w:rPr>
            </w:pPr>
            <w:r w:rsidRPr="00DE1F87">
              <w:rPr>
                <w:rFonts w:eastAsia="Times New Roman"/>
              </w:rPr>
              <w:t> </w:t>
            </w:r>
          </w:p>
        </w:tc>
        <w:tc>
          <w:tcPr>
            <w:tcW w:w="0" w:type="auto"/>
            <w:vMerge/>
            <w:tcBorders>
              <w:bottom w:val="single" w:sz="6" w:space="0" w:color="000000"/>
            </w:tcBorders>
            <w:vAlign w:val="center"/>
            <w:hideMark/>
          </w:tcPr>
          <w:p w14:paraId="16126786" w14:textId="77777777" w:rsidR="00A06EF0" w:rsidRPr="00DE1F87" w:rsidRDefault="00A06EF0"/>
        </w:tc>
        <w:tc>
          <w:tcPr>
            <w:tcW w:w="0" w:type="auto"/>
            <w:vMerge/>
            <w:tcBorders>
              <w:top w:val="single" w:sz="6" w:space="0" w:color="000000"/>
              <w:bottom w:val="single" w:sz="6" w:space="0" w:color="000000"/>
              <w:right w:val="single" w:sz="4" w:space="0" w:color="auto"/>
            </w:tcBorders>
            <w:vAlign w:val="center"/>
            <w:hideMark/>
          </w:tcPr>
          <w:p w14:paraId="5B1A3B2C" w14:textId="77777777" w:rsidR="00A06EF0" w:rsidRPr="00DE1F87" w:rsidRDefault="00A06EF0"/>
        </w:tc>
      </w:tr>
      <w:tr w:rsidR="00DE1F87" w:rsidRPr="00DE1F87" w14:paraId="4C4CD7EA" w14:textId="77777777" w:rsidTr="00DE1F87">
        <w:trPr>
          <w:divId w:val="1751652612"/>
        </w:trPr>
        <w:tc>
          <w:tcPr>
            <w:tcW w:w="3900" w:type="dxa"/>
            <w:tcBorders>
              <w:top w:val="single" w:sz="6" w:space="0" w:color="000000"/>
              <w:left w:val="single" w:sz="4" w:space="0" w:color="auto"/>
            </w:tcBorders>
            <w:tcMar>
              <w:top w:w="90" w:type="dxa"/>
              <w:left w:w="90" w:type="dxa"/>
              <w:bottom w:w="90" w:type="dxa"/>
              <w:right w:w="90" w:type="dxa"/>
            </w:tcMar>
            <w:hideMark/>
          </w:tcPr>
          <w:p w14:paraId="3F718195" w14:textId="77777777" w:rsidR="00A06EF0" w:rsidRPr="00DE1F87" w:rsidRDefault="00867793">
            <w:pPr>
              <w:rPr>
                <w:rFonts w:eastAsia="Times New Roman"/>
              </w:rPr>
            </w:pPr>
            <w:r w:rsidRPr="00DE1F87">
              <w:rPr>
                <w:rFonts w:eastAsia="Times New Roman"/>
              </w:rPr>
              <w:t>Гражданин, уволенный в период отпуска по уходу за ребенком, а также мать, уволенная в период декретного отпуска:</w:t>
            </w:r>
            <w:r w:rsidRPr="00DE1F87">
              <w:rPr>
                <w:rFonts w:eastAsia="Times New Roman"/>
              </w:rPr>
              <w:br/>
              <w:t>— из-за ликвидации (прекращения деятельности) работодателя, в том числе организаций и воинских частей за пределами РФ;</w:t>
            </w:r>
            <w:r w:rsidRPr="00DE1F87">
              <w:rPr>
                <w:rFonts w:eastAsia="Times New Roman"/>
              </w:rPr>
              <w:br/>
              <w:t>— окончания срока трудового договора в воинских частях за рубежом (если он не получает пособия по безработице)</w:t>
            </w:r>
          </w:p>
        </w:tc>
        <w:tc>
          <w:tcPr>
            <w:tcW w:w="465" w:type="dxa"/>
            <w:vMerge w:val="restart"/>
            <w:tcBorders>
              <w:top w:val="single" w:sz="6" w:space="0" w:color="000000"/>
            </w:tcBorders>
            <w:tcMar>
              <w:top w:w="90" w:type="dxa"/>
              <w:left w:w="90" w:type="dxa"/>
              <w:bottom w:w="90" w:type="dxa"/>
              <w:right w:w="90" w:type="dxa"/>
            </w:tcMar>
            <w:hideMark/>
          </w:tcPr>
          <w:p w14:paraId="00850115" w14:textId="77777777" w:rsidR="00A06EF0" w:rsidRPr="00DE1F87" w:rsidRDefault="00867793">
            <w:pPr>
              <w:pStyle w:val="a5"/>
            </w:pPr>
            <w:r w:rsidRPr="00DE1F87">
              <w:t> </w:t>
            </w:r>
          </w:p>
          <w:p w14:paraId="09872ED7" w14:textId="77777777" w:rsidR="00A06EF0" w:rsidRPr="00DE1F87" w:rsidRDefault="00867793">
            <w:pPr>
              <w:pStyle w:val="a5"/>
            </w:pPr>
            <w:r w:rsidRPr="00DE1F87">
              <w:t> </w:t>
            </w:r>
          </w:p>
          <w:p w14:paraId="221CA807" w14:textId="77777777" w:rsidR="00A06EF0" w:rsidRPr="00DE1F87" w:rsidRDefault="00867793">
            <w:pPr>
              <w:rPr>
                <w:rFonts w:eastAsia="Times New Roman"/>
              </w:rPr>
            </w:pPr>
            <w:r w:rsidRPr="00DE1F87">
              <w:rPr>
                <w:rFonts w:eastAsia="Times New Roman"/>
              </w:rPr>
              <w:br/>
              <w:t> </w:t>
            </w:r>
            <w:r w:rsidRPr="00DE1F87">
              <w:rPr>
                <w:rFonts w:eastAsia="Times New Roman"/>
              </w:rPr>
              <w:br/>
              <w:t> </w:t>
            </w:r>
            <w:r w:rsidRPr="00DE1F87">
              <w:rPr>
                <w:rFonts w:eastAsia="Times New Roman"/>
              </w:rPr>
              <w:br/>
              <w:t> </w:t>
            </w:r>
          </w:p>
        </w:tc>
        <w:tc>
          <w:tcPr>
            <w:tcW w:w="3390" w:type="dxa"/>
            <w:vMerge w:val="restart"/>
            <w:tcBorders>
              <w:top w:val="single" w:sz="6" w:space="0" w:color="000000"/>
            </w:tcBorders>
            <w:tcMar>
              <w:top w:w="90" w:type="dxa"/>
              <w:left w:w="90" w:type="dxa"/>
              <w:bottom w:w="90" w:type="dxa"/>
              <w:right w:w="90" w:type="dxa"/>
            </w:tcMar>
            <w:hideMark/>
          </w:tcPr>
          <w:p w14:paraId="4066E32E" w14:textId="77777777" w:rsidR="00A06EF0" w:rsidRPr="00DE1F87" w:rsidRDefault="00867793">
            <w:pPr>
              <w:rPr>
                <w:rFonts w:eastAsia="Times New Roman"/>
              </w:rPr>
            </w:pPr>
            <w:r w:rsidRPr="00DE1F87">
              <w:rPr>
                <w:rFonts w:eastAsia="Times New Roman"/>
              </w:rPr>
              <w:t>На первого ребенка — 7082,85 руб.</w:t>
            </w:r>
            <w:r w:rsidRPr="00DE1F87">
              <w:rPr>
                <w:rFonts w:eastAsia="Times New Roman"/>
                <w:vertAlign w:val="superscript"/>
              </w:rPr>
              <w:t>3</w:t>
            </w:r>
            <w:r w:rsidRPr="00DE1F87">
              <w:rPr>
                <w:rFonts w:eastAsia="Times New Roman"/>
              </w:rPr>
              <w:t xml:space="preserve"> и не более 14 165,70 руб.</w:t>
            </w:r>
          </w:p>
          <w:p w14:paraId="46263A9C" w14:textId="77777777" w:rsidR="00A06EF0" w:rsidRPr="00DE1F87" w:rsidRDefault="00867793">
            <w:pPr>
              <w:pStyle w:val="a5"/>
            </w:pPr>
            <w:r w:rsidRPr="00DE1F87">
              <w:t>На второго и последующих детей — 7082,85 руб.</w:t>
            </w:r>
            <w:r w:rsidRPr="00DE1F87">
              <w:rPr>
                <w:vertAlign w:val="superscript"/>
              </w:rPr>
              <w:t>1</w:t>
            </w:r>
          </w:p>
          <w:p w14:paraId="43A33B34" w14:textId="77777777" w:rsidR="00A06EF0" w:rsidRPr="00DE1F87" w:rsidRDefault="00867793">
            <w:pPr>
              <w:rPr>
                <w:rFonts w:eastAsia="Times New Roman"/>
              </w:rPr>
            </w:pPr>
            <w:r w:rsidRPr="00DE1F87">
              <w:rPr>
                <w:rFonts w:eastAsia="Times New Roman"/>
              </w:rPr>
              <w:t> </w:t>
            </w:r>
            <w:r w:rsidRPr="00DE1F87">
              <w:rPr>
                <w:rFonts w:eastAsia="Times New Roman"/>
              </w:rPr>
              <w:br/>
              <w:t> </w:t>
            </w:r>
            <w:r w:rsidRPr="00DE1F87">
              <w:rPr>
                <w:rFonts w:eastAsia="Times New Roman"/>
              </w:rPr>
              <w:br/>
              <w:t> </w:t>
            </w:r>
          </w:p>
        </w:tc>
        <w:tc>
          <w:tcPr>
            <w:tcW w:w="2055" w:type="dxa"/>
            <w:vMerge w:val="restart"/>
            <w:tcBorders>
              <w:top w:val="single" w:sz="6" w:space="0" w:color="000000"/>
              <w:bottom w:val="single" w:sz="6" w:space="0" w:color="000000"/>
              <w:right w:val="single" w:sz="4" w:space="0" w:color="auto"/>
            </w:tcBorders>
            <w:hideMark/>
          </w:tcPr>
          <w:p w14:paraId="68230D22" w14:textId="77777777" w:rsidR="00A06EF0" w:rsidRPr="00DE1F87" w:rsidRDefault="00867793">
            <w:pPr>
              <w:pStyle w:val="a5"/>
            </w:pPr>
            <w:r w:rsidRPr="00DE1F87">
              <w:t>ст. 4.2, 13, 15 и 17.2 Закона от 19.05.1995 № 81-ФЗ</w:t>
            </w:r>
          </w:p>
          <w:p w14:paraId="23BBC9FD" w14:textId="77777777" w:rsidR="00A06EF0" w:rsidRPr="00DE1F87" w:rsidRDefault="00867793">
            <w:pPr>
              <w:pStyle w:val="a5"/>
            </w:pPr>
            <w:r w:rsidRPr="00DE1F87">
              <w:t>ст. 11.2, ч. 3.2, 3.3, 5.1 ст. 14 Закона от 29.12.2006 № 255-ФЗ</w:t>
            </w:r>
          </w:p>
          <w:p w14:paraId="7640B351" w14:textId="77777777" w:rsidR="00A06EF0" w:rsidRPr="00DE1F87" w:rsidRDefault="00867793">
            <w:pPr>
              <w:pStyle w:val="a5"/>
            </w:pPr>
            <w:r w:rsidRPr="00DE1F87">
              <w:t>ст. 2 и 24 Закона от 08.06.2020 № 166-ФЗ</w:t>
            </w:r>
          </w:p>
          <w:p w14:paraId="2B2C2469" w14:textId="77777777" w:rsidR="00A06EF0" w:rsidRPr="00DE1F87" w:rsidRDefault="00867793">
            <w:pPr>
              <w:pStyle w:val="a5"/>
            </w:pPr>
            <w:r w:rsidRPr="00DE1F87">
              <w:t>п. 42, 48, 51, 52, 82 Порядка, утвержденного приказом Минтруда от 29.09.2020 № 668н</w:t>
            </w:r>
          </w:p>
          <w:p w14:paraId="577D9EE5" w14:textId="77777777" w:rsidR="00A06EF0" w:rsidRPr="00DE1F87" w:rsidRDefault="00867793">
            <w:pPr>
              <w:pStyle w:val="a5"/>
            </w:pPr>
            <w:r w:rsidRPr="00DE1F87">
              <w:t>подп. «г» п. 1, п. 2(1) положения, утвержденного постановлением Правительства от 29.12.2009 № 1100</w:t>
            </w:r>
          </w:p>
          <w:p w14:paraId="09458D5D" w14:textId="77777777" w:rsidR="00A06EF0" w:rsidRPr="00DE1F87" w:rsidRDefault="00867793">
            <w:pPr>
              <w:pStyle w:val="a5"/>
            </w:pPr>
            <w:r w:rsidRPr="00DE1F87">
              <w:t>постановление Правительства от 28.01.2021 № 73</w:t>
            </w:r>
          </w:p>
        </w:tc>
      </w:tr>
      <w:tr w:rsidR="00DE1F87" w:rsidRPr="00DE1F87" w14:paraId="43A3EA75" w14:textId="77777777" w:rsidTr="00DE1F87">
        <w:trPr>
          <w:divId w:val="1751652612"/>
        </w:trPr>
        <w:tc>
          <w:tcPr>
            <w:tcW w:w="3900" w:type="dxa"/>
            <w:tcBorders>
              <w:left w:val="single" w:sz="4" w:space="0" w:color="auto"/>
            </w:tcBorders>
            <w:hideMark/>
          </w:tcPr>
          <w:p w14:paraId="3B040F83" w14:textId="77777777" w:rsidR="00A06EF0" w:rsidRPr="00DE1F87" w:rsidRDefault="00867793">
            <w:pPr>
              <w:rPr>
                <w:rFonts w:eastAsia="Times New Roman"/>
              </w:rPr>
            </w:pPr>
            <w:r w:rsidRPr="00DE1F87">
              <w:rPr>
                <w:rFonts w:eastAsia="Times New Roman"/>
              </w:rPr>
              <w:t>Неработающие матери, отцы и опекуны (если они не получают пособия по безработице) </w:t>
            </w:r>
          </w:p>
        </w:tc>
        <w:tc>
          <w:tcPr>
            <w:tcW w:w="0" w:type="auto"/>
            <w:vMerge/>
            <w:tcBorders>
              <w:top w:val="single" w:sz="6" w:space="0" w:color="000000"/>
            </w:tcBorders>
            <w:vAlign w:val="center"/>
            <w:hideMark/>
          </w:tcPr>
          <w:p w14:paraId="25D3F6D3" w14:textId="77777777" w:rsidR="00A06EF0" w:rsidRPr="00DE1F87" w:rsidRDefault="00A06EF0">
            <w:pPr>
              <w:rPr>
                <w:rFonts w:eastAsia="Times New Roman"/>
              </w:rPr>
            </w:pPr>
          </w:p>
        </w:tc>
        <w:tc>
          <w:tcPr>
            <w:tcW w:w="0" w:type="auto"/>
            <w:vMerge/>
            <w:tcBorders>
              <w:top w:val="single" w:sz="6" w:space="0" w:color="000000"/>
            </w:tcBorders>
            <w:vAlign w:val="center"/>
            <w:hideMark/>
          </w:tcPr>
          <w:p w14:paraId="4FB0B526" w14:textId="77777777" w:rsidR="00A06EF0" w:rsidRPr="00DE1F87" w:rsidRDefault="00A06EF0">
            <w:pPr>
              <w:rPr>
                <w:rFonts w:eastAsia="Times New Roman"/>
              </w:rPr>
            </w:pPr>
          </w:p>
        </w:tc>
        <w:tc>
          <w:tcPr>
            <w:tcW w:w="0" w:type="auto"/>
            <w:vMerge/>
            <w:tcBorders>
              <w:top w:val="single" w:sz="6" w:space="0" w:color="000000"/>
              <w:bottom w:val="single" w:sz="6" w:space="0" w:color="000000"/>
              <w:right w:val="single" w:sz="4" w:space="0" w:color="auto"/>
            </w:tcBorders>
            <w:vAlign w:val="center"/>
            <w:hideMark/>
          </w:tcPr>
          <w:p w14:paraId="49224AFF" w14:textId="77777777" w:rsidR="00A06EF0" w:rsidRPr="00DE1F87" w:rsidRDefault="00A06EF0"/>
        </w:tc>
      </w:tr>
      <w:tr w:rsidR="00DE1F87" w:rsidRPr="00DE1F87" w14:paraId="6BD58955" w14:textId="77777777" w:rsidTr="00DE1F87">
        <w:trPr>
          <w:divId w:val="1751652612"/>
        </w:trPr>
        <w:tc>
          <w:tcPr>
            <w:tcW w:w="3900" w:type="dxa"/>
            <w:tcBorders>
              <w:left w:val="single" w:sz="4" w:space="0" w:color="auto"/>
            </w:tcBorders>
            <w:hideMark/>
          </w:tcPr>
          <w:p w14:paraId="026671D6" w14:textId="77777777" w:rsidR="00A06EF0" w:rsidRPr="00DE1F87" w:rsidRDefault="00867793">
            <w:pPr>
              <w:rPr>
                <w:rFonts w:eastAsia="Times New Roman"/>
              </w:rPr>
            </w:pPr>
            <w:r w:rsidRPr="00DE1F87">
              <w:rPr>
                <w:rFonts w:eastAsia="Times New Roman"/>
              </w:rPr>
              <w:t>Другие неработающие родственники, которые ухаживают за ребенком</w:t>
            </w:r>
          </w:p>
        </w:tc>
        <w:tc>
          <w:tcPr>
            <w:tcW w:w="0" w:type="auto"/>
            <w:vMerge/>
            <w:tcBorders>
              <w:top w:val="single" w:sz="6" w:space="0" w:color="000000"/>
            </w:tcBorders>
            <w:vAlign w:val="center"/>
            <w:hideMark/>
          </w:tcPr>
          <w:p w14:paraId="2F29BE5D" w14:textId="77777777" w:rsidR="00A06EF0" w:rsidRPr="00DE1F87" w:rsidRDefault="00A06EF0">
            <w:pPr>
              <w:rPr>
                <w:rFonts w:eastAsia="Times New Roman"/>
              </w:rPr>
            </w:pPr>
          </w:p>
        </w:tc>
        <w:tc>
          <w:tcPr>
            <w:tcW w:w="0" w:type="auto"/>
            <w:vMerge/>
            <w:tcBorders>
              <w:top w:val="single" w:sz="6" w:space="0" w:color="000000"/>
            </w:tcBorders>
            <w:vAlign w:val="center"/>
            <w:hideMark/>
          </w:tcPr>
          <w:p w14:paraId="6F78C249" w14:textId="77777777" w:rsidR="00A06EF0" w:rsidRPr="00DE1F87" w:rsidRDefault="00A06EF0">
            <w:pPr>
              <w:rPr>
                <w:rFonts w:eastAsia="Times New Roman"/>
              </w:rPr>
            </w:pPr>
          </w:p>
        </w:tc>
        <w:tc>
          <w:tcPr>
            <w:tcW w:w="0" w:type="auto"/>
            <w:vMerge/>
            <w:tcBorders>
              <w:top w:val="single" w:sz="6" w:space="0" w:color="000000"/>
              <w:bottom w:val="single" w:sz="6" w:space="0" w:color="000000"/>
              <w:right w:val="single" w:sz="4" w:space="0" w:color="auto"/>
            </w:tcBorders>
            <w:vAlign w:val="center"/>
            <w:hideMark/>
          </w:tcPr>
          <w:p w14:paraId="06C26CD3" w14:textId="77777777" w:rsidR="00A06EF0" w:rsidRPr="00DE1F87" w:rsidRDefault="00A06EF0"/>
        </w:tc>
      </w:tr>
      <w:tr w:rsidR="00DE1F87" w:rsidRPr="00DE1F87" w14:paraId="5D2D15D7" w14:textId="77777777" w:rsidTr="00DE1F87">
        <w:trPr>
          <w:divId w:val="1751652612"/>
        </w:trPr>
        <w:tc>
          <w:tcPr>
            <w:tcW w:w="3900" w:type="dxa"/>
            <w:tcBorders>
              <w:left w:val="single" w:sz="4" w:space="0" w:color="auto"/>
            </w:tcBorders>
            <w:hideMark/>
          </w:tcPr>
          <w:p w14:paraId="7A0261EF" w14:textId="77777777" w:rsidR="00A06EF0" w:rsidRPr="00DE1F87" w:rsidRDefault="00867793">
            <w:pPr>
              <w:rPr>
                <w:rFonts w:eastAsia="Times New Roman"/>
              </w:rPr>
            </w:pPr>
            <w:r w:rsidRPr="00DE1F87">
              <w:rPr>
                <w:rFonts w:eastAsia="Times New Roman"/>
              </w:rPr>
              <w:t>Неработающие жены военнослужащих, которые проходят службу по контракту на территориях иностранных государств</w:t>
            </w:r>
          </w:p>
        </w:tc>
        <w:tc>
          <w:tcPr>
            <w:tcW w:w="0" w:type="auto"/>
            <w:vMerge/>
            <w:tcBorders>
              <w:top w:val="single" w:sz="6" w:space="0" w:color="000000"/>
            </w:tcBorders>
            <w:vAlign w:val="center"/>
            <w:hideMark/>
          </w:tcPr>
          <w:p w14:paraId="487408EE" w14:textId="77777777" w:rsidR="00A06EF0" w:rsidRPr="00DE1F87" w:rsidRDefault="00A06EF0">
            <w:pPr>
              <w:rPr>
                <w:rFonts w:eastAsia="Times New Roman"/>
              </w:rPr>
            </w:pPr>
          </w:p>
        </w:tc>
        <w:tc>
          <w:tcPr>
            <w:tcW w:w="0" w:type="auto"/>
            <w:vMerge/>
            <w:tcBorders>
              <w:top w:val="single" w:sz="6" w:space="0" w:color="000000"/>
            </w:tcBorders>
            <w:vAlign w:val="center"/>
            <w:hideMark/>
          </w:tcPr>
          <w:p w14:paraId="26877D16" w14:textId="77777777" w:rsidR="00A06EF0" w:rsidRPr="00DE1F87" w:rsidRDefault="00A06EF0">
            <w:pPr>
              <w:rPr>
                <w:rFonts w:eastAsia="Times New Roman"/>
              </w:rPr>
            </w:pPr>
          </w:p>
        </w:tc>
        <w:tc>
          <w:tcPr>
            <w:tcW w:w="0" w:type="auto"/>
            <w:vMerge/>
            <w:tcBorders>
              <w:top w:val="single" w:sz="6" w:space="0" w:color="000000"/>
              <w:bottom w:val="single" w:sz="6" w:space="0" w:color="000000"/>
              <w:right w:val="single" w:sz="4" w:space="0" w:color="auto"/>
            </w:tcBorders>
            <w:vAlign w:val="center"/>
            <w:hideMark/>
          </w:tcPr>
          <w:p w14:paraId="36D67AAD" w14:textId="77777777" w:rsidR="00A06EF0" w:rsidRPr="00DE1F87" w:rsidRDefault="00A06EF0"/>
        </w:tc>
      </w:tr>
      <w:tr w:rsidR="00DE1F87" w:rsidRPr="00DE1F87" w14:paraId="76AF2192" w14:textId="77777777" w:rsidTr="00DE1F87">
        <w:trPr>
          <w:divId w:val="1751652612"/>
        </w:trPr>
        <w:tc>
          <w:tcPr>
            <w:tcW w:w="3900" w:type="dxa"/>
            <w:tcBorders>
              <w:left w:val="single" w:sz="4" w:space="0" w:color="auto"/>
              <w:bottom w:val="single" w:sz="6" w:space="0" w:color="000000"/>
            </w:tcBorders>
            <w:hideMark/>
          </w:tcPr>
          <w:p w14:paraId="25ABAE87" w14:textId="77777777" w:rsidR="00A06EF0" w:rsidRPr="00DE1F87" w:rsidRDefault="00867793">
            <w:pPr>
              <w:rPr>
                <w:rFonts w:eastAsia="Times New Roman"/>
              </w:rPr>
            </w:pPr>
            <w:r w:rsidRPr="00DE1F87">
              <w:rPr>
                <w:rFonts w:eastAsia="Times New Roman"/>
              </w:rPr>
              <w:t xml:space="preserve">Мать, уволенная </w:t>
            </w:r>
            <w:r w:rsidRPr="00DE1F87">
              <w:rPr>
                <w:rFonts w:eastAsia="Times New Roman"/>
              </w:rPr>
              <w:lastRenderedPageBreak/>
              <w:t>в период беременности из-за перевода мужа из воинских частей за рубежом обратно в Россию (если она не получает пособия по безработице)</w:t>
            </w:r>
          </w:p>
        </w:tc>
        <w:tc>
          <w:tcPr>
            <w:tcW w:w="0" w:type="auto"/>
            <w:vMerge/>
            <w:tcBorders>
              <w:top w:val="single" w:sz="6" w:space="0" w:color="000000"/>
            </w:tcBorders>
            <w:vAlign w:val="center"/>
            <w:hideMark/>
          </w:tcPr>
          <w:p w14:paraId="46532737" w14:textId="77777777" w:rsidR="00A06EF0" w:rsidRPr="00DE1F87" w:rsidRDefault="00A06EF0">
            <w:pPr>
              <w:rPr>
                <w:rFonts w:eastAsia="Times New Roman"/>
              </w:rPr>
            </w:pPr>
          </w:p>
        </w:tc>
        <w:tc>
          <w:tcPr>
            <w:tcW w:w="3390" w:type="dxa"/>
            <w:tcBorders>
              <w:bottom w:val="single" w:sz="6" w:space="0" w:color="000000"/>
            </w:tcBorders>
            <w:hideMark/>
          </w:tcPr>
          <w:p w14:paraId="7F144F54" w14:textId="77777777" w:rsidR="00A06EF0" w:rsidRPr="00DE1F87" w:rsidRDefault="00867793">
            <w:pPr>
              <w:rPr>
                <w:rFonts w:eastAsia="Times New Roman"/>
              </w:rPr>
            </w:pPr>
            <w:r w:rsidRPr="00DE1F87">
              <w:rPr>
                <w:rFonts w:eastAsia="Times New Roman"/>
              </w:rPr>
              <w:t xml:space="preserve">На первого ребенка — </w:t>
            </w:r>
            <w:r w:rsidRPr="00DE1F87">
              <w:rPr>
                <w:rFonts w:eastAsia="Times New Roman"/>
              </w:rPr>
              <w:lastRenderedPageBreak/>
              <w:t>40 процентов среднего заработка, но не менее 7082,85  руб.</w:t>
            </w:r>
            <w:r w:rsidRPr="00DE1F87">
              <w:rPr>
                <w:rFonts w:eastAsia="Times New Roman"/>
                <w:vertAlign w:val="superscript"/>
              </w:rPr>
              <w:t>1, 3</w:t>
            </w:r>
            <w:r w:rsidRPr="00DE1F87">
              <w:rPr>
                <w:rFonts w:eastAsia="Times New Roman"/>
              </w:rPr>
              <w:t> и не более 14 165,70 руб.</w:t>
            </w:r>
          </w:p>
        </w:tc>
        <w:tc>
          <w:tcPr>
            <w:tcW w:w="0" w:type="auto"/>
            <w:vMerge/>
            <w:tcBorders>
              <w:top w:val="single" w:sz="6" w:space="0" w:color="000000"/>
              <w:bottom w:val="single" w:sz="6" w:space="0" w:color="000000"/>
              <w:right w:val="single" w:sz="4" w:space="0" w:color="auto"/>
            </w:tcBorders>
            <w:vAlign w:val="center"/>
            <w:hideMark/>
          </w:tcPr>
          <w:p w14:paraId="49344E5D" w14:textId="77777777" w:rsidR="00A06EF0" w:rsidRPr="00DE1F87" w:rsidRDefault="00A06EF0"/>
        </w:tc>
      </w:tr>
      <w:tr w:rsidR="00DE1F87" w:rsidRPr="00DE1F87" w14:paraId="6B5C5FEA" w14:textId="77777777" w:rsidTr="00DE1F87">
        <w:trPr>
          <w:divId w:val="1751652612"/>
        </w:trPr>
        <w:tc>
          <w:tcPr>
            <w:tcW w:w="3900" w:type="dxa"/>
            <w:gridSpan w:val="2"/>
            <w:tcBorders>
              <w:left w:val="single" w:sz="4" w:space="0" w:color="auto"/>
              <w:bottom w:val="single" w:sz="6" w:space="0" w:color="000000"/>
            </w:tcBorders>
            <w:hideMark/>
          </w:tcPr>
          <w:p w14:paraId="37A7CB6F" w14:textId="77777777" w:rsidR="00A06EF0" w:rsidRPr="00DE1F87" w:rsidRDefault="00867793">
            <w:pPr>
              <w:rPr>
                <w:rFonts w:eastAsia="Times New Roman"/>
              </w:rPr>
            </w:pPr>
            <w:r w:rsidRPr="00DE1F87">
              <w:rPr>
                <w:rFonts w:eastAsia="Times New Roman"/>
              </w:rPr>
              <w:t>Мать или другие неработающие родственники, которые ухаживают за ребенком военнослужащего, проходящего службу в Вооруженных силах по призыву</w:t>
            </w:r>
          </w:p>
        </w:tc>
        <w:tc>
          <w:tcPr>
            <w:tcW w:w="3390" w:type="dxa"/>
            <w:tcBorders>
              <w:bottom w:val="single" w:sz="6" w:space="0" w:color="000000"/>
            </w:tcBorders>
            <w:hideMark/>
          </w:tcPr>
          <w:p w14:paraId="3B3442A8" w14:textId="77777777" w:rsidR="00A06EF0" w:rsidRPr="00DE1F87" w:rsidRDefault="00867793">
            <w:pPr>
              <w:rPr>
                <w:rFonts w:eastAsia="Times New Roman"/>
              </w:rPr>
            </w:pPr>
            <w:r w:rsidRPr="00DE1F87">
              <w:rPr>
                <w:rFonts w:eastAsia="Times New Roman"/>
              </w:rPr>
              <w:t>12 817,91 руб.</w:t>
            </w:r>
          </w:p>
        </w:tc>
        <w:tc>
          <w:tcPr>
            <w:tcW w:w="0" w:type="auto"/>
            <w:vMerge/>
            <w:tcBorders>
              <w:top w:val="single" w:sz="6" w:space="0" w:color="000000"/>
              <w:bottom w:val="single" w:sz="6" w:space="0" w:color="000000"/>
              <w:right w:val="single" w:sz="4" w:space="0" w:color="auto"/>
            </w:tcBorders>
            <w:vAlign w:val="center"/>
            <w:hideMark/>
          </w:tcPr>
          <w:p w14:paraId="5EEDFEFF" w14:textId="77777777" w:rsidR="00A06EF0" w:rsidRPr="00DE1F87" w:rsidRDefault="00A06EF0"/>
        </w:tc>
      </w:tr>
      <w:tr w:rsidR="00DE1F87" w:rsidRPr="00DE1F87" w14:paraId="7ADAA2E2" w14:textId="77777777" w:rsidTr="00DE1F87">
        <w:trPr>
          <w:divId w:val="1751652612"/>
        </w:trPr>
        <w:tc>
          <w:tcPr>
            <w:tcW w:w="0" w:type="auto"/>
            <w:gridSpan w:val="4"/>
            <w:tcBorders>
              <w:top w:val="single" w:sz="6" w:space="0" w:color="000000"/>
              <w:left w:val="single" w:sz="4" w:space="0" w:color="auto"/>
              <w:bottom w:val="single" w:sz="6" w:space="0" w:color="000000"/>
              <w:right w:val="single" w:sz="4" w:space="0" w:color="auto"/>
            </w:tcBorders>
            <w:hideMark/>
          </w:tcPr>
          <w:p w14:paraId="51D887B2" w14:textId="77777777" w:rsidR="00A06EF0" w:rsidRPr="00DE1F87" w:rsidRDefault="00867793">
            <w:pPr>
              <w:pStyle w:val="2"/>
              <w:rPr>
                <w:rFonts w:eastAsia="Times New Roman"/>
              </w:rPr>
            </w:pPr>
            <w:r w:rsidRPr="00DE1F87">
              <w:rPr>
                <w:rStyle w:val="a6"/>
                <w:rFonts w:eastAsia="Times New Roman"/>
                <w:b/>
                <w:bCs/>
              </w:rPr>
              <w:t>Пособие по беременности и родам</w:t>
            </w:r>
          </w:p>
        </w:tc>
      </w:tr>
      <w:tr w:rsidR="00DE1F87" w:rsidRPr="00DE1F87" w14:paraId="2CB46337" w14:textId="77777777" w:rsidTr="00DE1F87">
        <w:trPr>
          <w:divId w:val="1751652612"/>
        </w:trPr>
        <w:tc>
          <w:tcPr>
            <w:tcW w:w="3900" w:type="dxa"/>
            <w:tcBorders>
              <w:left w:val="single" w:sz="4" w:space="0" w:color="auto"/>
            </w:tcBorders>
            <w:hideMark/>
          </w:tcPr>
          <w:p w14:paraId="30A7B588" w14:textId="77777777" w:rsidR="00A06EF0" w:rsidRPr="00DE1F87" w:rsidRDefault="00867793">
            <w:pPr>
              <w:pStyle w:val="a5"/>
            </w:pPr>
            <w:r w:rsidRPr="00DE1F87">
              <w:t>Женщины, ушедшие в декрет в течение месяца после увольнения:</w:t>
            </w:r>
          </w:p>
          <w:p w14:paraId="2CEBFEF2" w14:textId="77777777" w:rsidR="00A06EF0" w:rsidRPr="00DE1F87" w:rsidRDefault="00867793">
            <w:pPr>
              <w:pStyle w:val="a5"/>
            </w:pPr>
            <w:r w:rsidRPr="00DE1F87">
              <w:t>— из-за переезда к мужу, который был переведен на работу в другую местность;</w:t>
            </w:r>
            <w:r w:rsidRPr="00DE1F87">
              <w:br/>
              <w:t>— болезни, которая не позволяет работать (проживать) в данной местности;</w:t>
            </w:r>
            <w:r w:rsidRPr="00DE1F87">
              <w:br/>
              <w:t>— необходимости ухаживать за больными членами семьи или инвалидами I группы</w:t>
            </w:r>
          </w:p>
        </w:tc>
        <w:tc>
          <w:tcPr>
            <w:tcW w:w="465" w:type="dxa"/>
            <w:tcBorders>
              <w:top w:val="single" w:sz="6" w:space="0" w:color="000000"/>
            </w:tcBorders>
            <w:tcMar>
              <w:top w:w="90" w:type="dxa"/>
              <w:left w:w="90" w:type="dxa"/>
              <w:bottom w:w="90" w:type="dxa"/>
              <w:right w:w="90" w:type="dxa"/>
            </w:tcMar>
            <w:hideMark/>
          </w:tcPr>
          <w:p w14:paraId="74A049E6" w14:textId="77777777" w:rsidR="00A06EF0" w:rsidRPr="00DE1F87" w:rsidRDefault="00867793">
            <w:pPr>
              <w:rPr>
                <w:rFonts w:eastAsia="Times New Roman"/>
              </w:rPr>
            </w:pPr>
            <w:r w:rsidRPr="00DE1F87">
              <w:rPr>
                <w:rFonts w:eastAsia="Times New Roman"/>
              </w:rPr>
              <w:t> </w:t>
            </w:r>
          </w:p>
        </w:tc>
        <w:tc>
          <w:tcPr>
            <w:tcW w:w="3390" w:type="dxa"/>
            <w:vMerge w:val="restart"/>
            <w:tcBorders>
              <w:top w:val="single" w:sz="6" w:space="0" w:color="000000"/>
            </w:tcBorders>
            <w:tcMar>
              <w:top w:w="90" w:type="dxa"/>
              <w:left w:w="90" w:type="dxa"/>
              <w:bottom w:w="90" w:type="dxa"/>
              <w:right w:w="90" w:type="dxa"/>
            </w:tcMar>
            <w:hideMark/>
          </w:tcPr>
          <w:p w14:paraId="44400167" w14:textId="77777777" w:rsidR="00A06EF0" w:rsidRPr="00DE1F87" w:rsidRDefault="00867793">
            <w:pPr>
              <w:pStyle w:val="a5"/>
            </w:pPr>
            <w:r w:rsidRPr="00DE1F87">
              <w:t>В размере 100 процентов среднего заработка за два календарных года, предшествующих году, в котором начался отпуск по беременности и родам.</w:t>
            </w:r>
          </w:p>
          <w:p w14:paraId="6682A834" w14:textId="77777777" w:rsidR="00A06EF0" w:rsidRPr="00DE1F87" w:rsidRDefault="00867793">
            <w:pPr>
              <w:pStyle w:val="a5"/>
            </w:pPr>
            <w:r w:rsidRPr="00DE1F87">
              <w:t>Но не более:</w:t>
            </w:r>
          </w:p>
          <w:p w14:paraId="3D7BC049" w14:textId="77777777" w:rsidR="00A06EF0" w:rsidRPr="00DE1F87" w:rsidRDefault="00867793">
            <w:pPr>
              <w:pStyle w:val="a5"/>
            </w:pPr>
            <w:r w:rsidRPr="00DE1F87">
              <w:t>— 2434,25 руб. в день (если страховой стаж женщины больше или равен шести месяцам);</w:t>
            </w:r>
          </w:p>
          <w:p w14:paraId="4F8C91DA" w14:textId="77777777" w:rsidR="00A06EF0" w:rsidRPr="00DE1F87" w:rsidRDefault="00867793">
            <w:pPr>
              <w:pStyle w:val="a5"/>
            </w:pPr>
            <w:r w:rsidRPr="00DE1F87">
              <w:t>— 12 792 руб.</w:t>
            </w:r>
            <w:r w:rsidRPr="00DE1F87">
              <w:rPr>
                <w:vertAlign w:val="superscript"/>
              </w:rPr>
              <w:t>1 </w:t>
            </w:r>
            <w:r w:rsidRPr="00DE1F87">
              <w:t>за полный календарный месяц (если страховой стаж женщины менее шести месяцев).</w:t>
            </w:r>
          </w:p>
          <w:p w14:paraId="5EC43029" w14:textId="77777777" w:rsidR="00A06EF0" w:rsidRPr="00DE1F87" w:rsidRDefault="00867793">
            <w:pPr>
              <w:pStyle w:val="a5"/>
            </w:pPr>
            <w:r w:rsidRPr="00DE1F87">
              <w:t>И не менее:</w:t>
            </w:r>
            <w:r w:rsidRPr="00DE1F87">
              <w:br/>
              <w:t>— 420,56 руб. в день (независимо от стажа и фактического заработка в расчетном периоде)</w:t>
            </w:r>
          </w:p>
        </w:tc>
        <w:tc>
          <w:tcPr>
            <w:tcW w:w="2055" w:type="dxa"/>
            <w:vMerge w:val="restart"/>
            <w:tcBorders>
              <w:top w:val="single" w:sz="6" w:space="0" w:color="000000"/>
              <w:bottom w:val="single" w:sz="6" w:space="0" w:color="000000"/>
              <w:right w:val="single" w:sz="4" w:space="0" w:color="auto"/>
            </w:tcBorders>
            <w:hideMark/>
          </w:tcPr>
          <w:p w14:paraId="2778782D" w14:textId="77777777" w:rsidR="00A06EF0" w:rsidRPr="00DE1F87" w:rsidRDefault="00867793">
            <w:pPr>
              <w:pStyle w:val="a5"/>
            </w:pPr>
            <w:r w:rsidRPr="00DE1F87">
              <w:t>ст. 6, 8 Закона от 19.05.1995 № 81-ФЗ</w:t>
            </w:r>
          </w:p>
          <w:p w14:paraId="53A723AC" w14:textId="77777777" w:rsidR="00A06EF0" w:rsidRPr="00DE1F87" w:rsidRDefault="00867793">
            <w:pPr>
              <w:pStyle w:val="a5"/>
            </w:pPr>
            <w:r w:rsidRPr="00DE1F87">
              <w:t>п. 10, 14, 15 Порядка, утвержденного приказом Минтруда от 29.09.2020 № 668н</w:t>
            </w:r>
          </w:p>
          <w:p w14:paraId="4E1068B5" w14:textId="77777777" w:rsidR="00A06EF0" w:rsidRPr="00DE1F87" w:rsidRDefault="00867793">
            <w:pPr>
              <w:pStyle w:val="a5"/>
            </w:pPr>
            <w:r w:rsidRPr="00DE1F87">
              <w:t>ст. 11, ч. 3.3 и 1.1 ст. 14 Закона от 29.12.2006 № 255-ФЗ</w:t>
            </w:r>
          </w:p>
          <w:p w14:paraId="668DBED2" w14:textId="77777777" w:rsidR="00A06EF0" w:rsidRPr="00DE1F87" w:rsidRDefault="00867793">
            <w:pPr>
              <w:pStyle w:val="a5"/>
            </w:pPr>
            <w:r w:rsidRPr="00DE1F87">
              <w:t>ст. 1 и 3 Закона от 19.06.2000 № 82-ФЗ</w:t>
            </w:r>
          </w:p>
          <w:p w14:paraId="66DE5AAC" w14:textId="77777777" w:rsidR="00A06EF0" w:rsidRPr="00DE1F87" w:rsidRDefault="00867793">
            <w:pPr>
              <w:pStyle w:val="a5"/>
            </w:pPr>
            <w:r w:rsidRPr="00DE1F87">
              <w:t>постановление Правительства от 28.11.2018 № 1426</w:t>
            </w:r>
          </w:p>
          <w:p w14:paraId="7B497742" w14:textId="77777777" w:rsidR="00A06EF0" w:rsidRPr="00DE1F87" w:rsidRDefault="00867793">
            <w:pPr>
              <w:pStyle w:val="a5"/>
            </w:pPr>
            <w:r w:rsidRPr="00DE1F87">
              <w:t>постановление Правительства от 15.11.2017 № 1378</w:t>
            </w:r>
          </w:p>
          <w:p w14:paraId="4C712C11" w14:textId="77777777" w:rsidR="00A06EF0" w:rsidRPr="00DE1F87" w:rsidRDefault="00867793">
            <w:pPr>
              <w:rPr>
                <w:rFonts w:eastAsia="Times New Roman"/>
              </w:rPr>
            </w:pPr>
            <w:r w:rsidRPr="00DE1F87">
              <w:rPr>
                <w:rFonts w:eastAsia="Times New Roman"/>
              </w:rPr>
              <w:br/>
              <w:t> </w:t>
            </w:r>
          </w:p>
        </w:tc>
      </w:tr>
      <w:tr w:rsidR="00DE1F87" w:rsidRPr="00DE1F87" w14:paraId="6673DD1B" w14:textId="77777777" w:rsidTr="00DE1F87">
        <w:trPr>
          <w:divId w:val="1751652612"/>
        </w:trPr>
        <w:tc>
          <w:tcPr>
            <w:tcW w:w="3900" w:type="dxa"/>
            <w:tcBorders>
              <w:left w:val="single" w:sz="4" w:space="0" w:color="auto"/>
            </w:tcBorders>
            <w:hideMark/>
          </w:tcPr>
          <w:p w14:paraId="1F4F030F" w14:textId="77777777" w:rsidR="00A06EF0" w:rsidRPr="00DE1F87" w:rsidRDefault="00867793">
            <w:pPr>
              <w:pStyle w:val="a5"/>
            </w:pPr>
            <w:r w:rsidRPr="00DE1F87">
              <w:t xml:space="preserve">Работающие женщины (в том числе гражданский персонал российских воинских частей за рубежом в случаях, предусмотренных международными </w:t>
            </w:r>
            <w:r w:rsidRPr="00DE1F87">
              <w:lastRenderedPageBreak/>
              <w:t>договорами).</w:t>
            </w:r>
          </w:p>
          <w:p w14:paraId="35351444" w14:textId="77777777" w:rsidR="00A06EF0" w:rsidRPr="00DE1F87" w:rsidRDefault="00867793">
            <w:pPr>
              <w:pStyle w:val="a5"/>
            </w:pPr>
            <w:r w:rsidRPr="00DE1F87">
              <w:t>В том числе если страхователь больше не ведет деятельность или неизвестно его местонахождение</w:t>
            </w:r>
          </w:p>
        </w:tc>
        <w:tc>
          <w:tcPr>
            <w:tcW w:w="465" w:type="dxa"/>
            <w:hideMark/>
          </w:tcPr>
          <w:p w14:paraId="505748EC" w14:textId="77777777" w:rsidR="00A06EF0" w:rsidRPr="00DE1F87" w:rsidRDefault="00867793">
            <w:pPr>
              <w:rPr>
                <w:rFonts w:eastAsia="Times New Roman"/>
              </w:rPr>
            </w:pPr>
            <w:r w:rsidRPr="00DE1F87">
              <w:rPr>
                <w:rFonts w:eastAsia="Times New Roman"/>
              </w:rPr>
              <w:lastRenderedPageBreak/>
              <w:t> </w:t>
            </w:r>
          </w:p>
        </w:tc>
        <w:tc>
          <w:tcPr>
            <w:tcW w:w="0" w:type="auto"/>
            <w:vMerge/>
            <w:tcBorders>
              <w:top w:val="single" w:sz="6" w:space="0" w:color="000000"/>
            </w:tcBorders>
            <w:vAlign w:val="center"/>
            <w:hideMark/>
          </w:tcPr>
          <w:p w14:paraId="3F9565DE" w14:textId="77777777" w:rsidR="00A06EF0" w:rsidRPr="00DE1F87" w:rsidRDefault="00A06EF0"/>
        </w:tc>
        <w:tc>
          <w:tcPr>
            <w:tcW w:w="0" w:type="auto"/>
            <w:vMerge/>
            <w:tcBorders>
              <w:top w:val="single" w:sz="6" w:space="0" w:color="000000"/>
              <w:bottom w:val="single" w:sz="6" w:space="0" w:color="000000"/>
              <w:right w:val="single" w:sz="4" w:space="0" w:color="auto"/>
            </w:tcBorders>
            <w:vAlign w:val="center"/>
            <w:hideMark/>
          </w:tcPr>
          <w:p w14:paraId="6171D136" w14:textId="77777777" w:rsidR="00A06EF0" w:rsidRPr="00DE1F87" w:rsidRDefault="00A06EF0">
            <w:pPr>
              <w:rPr>
                <w:rFonts w:eastAsia="Times New Roman"/>
              </w:rPr>
            </w:pPr>
          </w:p>
        </w:tc>
      </w:tr>
      <w:tr w:rsidR="00DE1F87" w:rsidRPr="00DE1F87" w14:paraId="1F541F15" w14:textId="77777777" w:rsidTr="00DE1F87">
        <w:trPr>
          <w:divId w:val="1751652612"/>
        </w:trPr>
        <w:tc>
          <w:tcPr>
            <w:tcW w:w="3900" w:type="dxa"/>
            <w:tcBorders>
              <w:left w:val="single" w:sz="4" w:space="0" w:color="auto"/>
              <w:bottom w:val="single" w:sz="6" w:space="0" w:color="000000"/>
            </w:tcBorders>
            <w:hideMark/>
          </w:tcPr>
          <w:p w14:paraId="05F64282" w14:textId="77777777" w:rsidR="00A06EF0" w:rsidRPr="00DE1F87" w:rsidRDefault="00867793">
            <w:pPr>
              <w:rPr>
                <w:rFonts w:eastAsia="Times New Roman"/>
              </w:rPr>
            </w:pPr>
            <w:r w:rsidRPr="00DE1F87">
              <w:rPr>
                <w:rFonts w:eastAsia="Times New Roman"/>
              </w:rPr>
              <w:t>Женщины, служащие в армии по контракту, в органах внутренних дел, в Государственной противопожарной службе, в уголовно-исполнительной системе, в таможенных органах</w:t>
            </w:r>
          </w:p>
        </w:tc>
        <w:tc>
          <w:tcPr>
            <w:tcW w:w="465" w:type="dxa"/>
            <w:tcBorders>
              <w:bottom w:val="single" w:sz="6" w:space="0" w:color="000000"/>
            </w:tcBorders>
            <w:hideMark/>
          </w:tcPr>
          <w:p w14:paraId="536225B4" w14:textId="77777777" w:rsidR="00A06EF0" w:rsidRPr="00DE1F87" w:rsidRDefault="00867793">
            <w:pPr>
              <w:rPr>
                <w:rFonts w:eastAsia="Times New Roman"/>
              </w:rPr>
            </w:pPr>
            <w:r w:rsidRPr="00DE1F87">
              <w:rPr>
                <w:rFonts w:eastAsia="Times New Roman"/>
              </w:rPr>
              <w:t> </w:t>
            </w:r>
          </w:p>
        </w:tc>
        <w:tc>
          <w:tcPr>
            <w:tcW w:w="3390" w:type="dxa"/>
            <w:tcBorders>
              <w:bottom w:val="single" w:sz="6" w:space="0" w:color="000000"/>
            </w:tcBorders>
            <w:hideMark/>
          </w:tcPr>
          <w:p w14:paraId="774D583C" w14:textId="77777777" w:rsidR="00A06EF0" w:rsidRPr="00DE1F87" w:rsidRDefault="00867793">
            <w:pPr>
              <w:rPr>
                <w:rFonts w:eastAsia="Times New Roman"/>
              </w:rPr>
            </w:pPr>
            <w:r w:rsidRPr="00DE1F87">
              <w:rPr>
                <w:rFonts w:eastAsia="Times New Roman"/>
              </w:rPr>
              <w:t>Сумма довольствия</w:t>
            </w:r>
          </w:p>
        </w:tc>
        <w:tc>
          <w:tcPr>
            <w:tcW w:w="0" w:type="auto"/>
            <w:vMerge/>
            <w:tcBorders>
              <w:top w:val="single" w:sz="6" w:space="0" w:color="000000"/>
              <w:bottom w:val="single" w:sz="6" w:space="0" w:color="000000"/>
              <w:right w:val="single" w:sz="4" w:space="0" w:color="auto"/>
            </w:tcBorders>
            <w:vAlign w:val="center"/>
            <w:hideMark/>
          </w:tcPr>
          <w:p w14:paraId="6D3EDA93" w14:textId="77777777" w:rsidR="00A06EF0" w:rsidRPr="00DE1F87" w:rsidRDefault="00A06EF0">
            <w:pPr>
              <w:rPr>
                <w:rFonts w:eastAsia="Times New Roman"/>
              </w:rPr>
            </w:pPr>
          </w:p>
        </w:tc>
      </w:tr>
      <w:tr w:rsidR="00DE1F87" w:rsidRPr="00DE1F87" w14:paraId="790732D1" w14:textId="77777777" w:rsidTr="00DE1F87">
        <w:trPr>
          <w:divId w:val="1751652612"/>
        </w:trPr>
        <w:tc>
          <w:tcPr>
            <w:tcW w:w="3900" w:type="dxa"/>
            <w:gridSpan w:val="2"/>
            <w:tcBorders>
              <w:left w:val="single" w:sz="4" w:space="0" w:color="auto"/>
              <w:bottom w:val="single" w:sz="6" w:space="0" w:color="000000"/>
            </w:tcBorders>
            <w:hideMark/>
          </w:tcPr>
          <w:p w14:paraId="79392ED5" w14:textId="77777777" w:rsidR="00A06EF0" w:rsidRPr="00DE1F87" w:rsidRDefault="00867793">
            <w:pPr>
              <w:rPr>
                <w:rFonts w:eastAsia="Times New Roman"/>
              </w:rPr>
            </w:pPr>
            <w:r w:rsidRPr="00DE1F87">
              <w:rPr>
                <w:rFonts w:eastAsia="Times New Roman"/>
              </w:rPr>
              <w:t>Женщины – жены военнослужащих, которые проходят службу по призыву в Вооруженных силах</w:t>
            </w:r>
          </w:p>
        </w:tc>
        <w:tc>
          <w:tcPr>
            <w:tcW w:w="3390" w:type="dxa"/>
            <w:tcBorders>
              <w:bottom w:val="single" w:sz="6" w:space="0" w:color="000000"/>
            </w:tcBorders>
            <w:hideMark/>
          </w:tcPr>
          <w:p w14:paraId="21C6A927" w14:textId="77777777" w:rsidR="00A06EF0" w:rsidRPr="00DE1F87" w:rsidRDefault="00867793">
            <w:pPr>
              <w:rPr>
                <w:rFonts w:eastAsia="Times New Roman"/>
              </w:rPr>
            </w:pPr>
            <w:r w:rsidRPr="00DE1F87">
              <w:rPr>
                <w:rFonts w:eastAsia="Times New Roman"/>
              </w:rPr>
              <w:t>29 908,46 руб.</w:t>
            </w:r>
          </w:p>
        </w:tc>
        <w:tc>
          <w:tcPr>
            <w:tcW w:w="0" w:type="auto"/>
            <w:vMerge/>
            <w:tcBorders>
              <w:top w:val="single" w:sz="6" w:space="0" w:color="000000"/>
              <w:bottom w:val="single" w:sz="6" w:space="0" w:color="000000"/>
              <w:right w:val="single" w:sz="4" w:space="0" w:color="auto"/>
            </w:tcBorders>
            <w:vAlign w:val="center"/>
            <w:hideMark/>
          </w:tcPr>
          <w:p w14:paraId="5D53F5BD" w14:textId="77777777" w:rsidR="00A06EF0" w:rsidRPr="00DE1F87" w:rsidRDefault="00A06EF0">
            <w:pPr>
              <w:rPr>
                <w:rFonts w:eastAsia="Times New Roman"/>
              </w:rPr>
            </w:pPr>
          </w:p>
        </w:tc>
      </w:tr>
      <w:tr w:rsidR="00DE1F87" w:rsidRPr="00DE1F87" w14:paraId="5850A15A" w14:textId="77777777" w:rsidTr="00DE1F87">
        <w:trPr>
          <w:divId w:val="1751652612"/>
        </w:trPr>
        <w:tc>
          <w:tcPr>
            <w:tcW w:w="3900" w:type="dxa"/>
            <w:tcBorders>
              <w:top w:val="single" w:sz="6" w:space="0" w:color="000000"/>
              <w:left w:val="single" w:sz="4" w:space="0" w:color="auto"/>
            </w:tcBorders>
            <w:tcMar>
              <w:top w:w="90" w:type="dxa"/>
              <w:left w:w="90" w:type="dxa"/>
              <w:bottom w:w="90" w:type="dxa"/>
              <w:right w:w="90" w:type="dxa"/>
            </w:tcMar>
            <w:hideMark/>
          </w:tcPr>
          <w:p w14:paraId="24356FFE" w14:textId="77777777" w:rsidR="00A06EF0" w:rsidRPr="00DE1F87" w:rsidRDefault="00867793">
            <w:pPr>
              <w:rPr>
                <w:rFonts w:eastAsia="Times New Roman"/>
              </w:rPr>
            </w:pPr>
            <w:r w:rsidRPr="00DE1F87">
              <w:rPr>
                <w:rFonts w:eastAsia="Times New Roman"/>
              </w:rPr>
              <w:t>Женщины, которые уволены из-за ликвидации либо прекращения деятельности работодателя</w:t>
            </w:r>
          </w:p>
        </w:tc>
        <w:tc>
          <w:tcPr>
            <w:tcW w:w="465" w:type="dxa"/>
            <w:tcBorders>
              <w:top w:val="single" w:sz="6" w:space="0" w:color="000000"/>
            </w:tcBorders>
            <w:tcMar>
              <w:top w:w="90" w:type="dxa"/>
              <w:left w:w="90" w:type="dxa"/>
              <w:bottom w:w="90" w:type="dxa"/>
              <w:right w:w="90" w:type="dxa"/>
            </w:tcMar>
            <w:hideMark/>
          </w:tcPr>
          <w:p w14:paraId="311624B0" w14:textId="77777777" w:rsidR="00A06EF0" w:rsidRPr="00DE1F87" w:rsidRDefault="00867793">
            <w:pPr>
              <w:rPr>
                <w:rFonts w:eastAsia="Times New Roman"/>
              </w:rPr>
            </w:pPr>
            <w:r w:rsidRPr="00DE1F87">
              <w:rPr>
                <w:rFonts w:eastAsia="Times New Roman"/>
              </w:rPr>
              <w:t> </w:t>
            </w:r>
          </w:p>
        </w:tc>
        <w:tc>
          <w:tcPr>
            <w:tcW w:w="3390" w:type="dxa"/>
            <w:tcBorders>
              <w:top w:val="single" w:sz="6" w:space="0" w:color="000000"/>
            </w:tcBorders>
            <w:tcMar>
              <w:top w:w="90" w:type="dxa"/>
              <w:left w:w="90" w:type="dxa"/>
              <w:bottom w:w="90" w:type="dxa"/>
              <w:right w:w="90" w:type="dxa"/>
            </w:tcMar>
            <w:hideMark/>
          </w:tcPr>
          <w:p w14:paraId="398A3D5E" w14:textId="77777777" w:rsidR="00A06EF0" w:rsidRPr="00DE1F87" w:rsidRDefault="00867793">
            <w:pPr>
              <w:rPr>
                <w:rFonts w:eastAsia="Times New Roman"/>
              </w:rPr>
            </w:pPr>
            <w:r w:rsidRPr="00DE1F87">
              <w:rPr>
                <w:rFonts w:eastAsia="Times New Roman"/>
              </w:rPr>
              <w:t>708,23 руб.</w:t>
            </w:r>
            <w:r w:rsidRPr="00DE1F87">
              <w:rPr>
                <w:rFonts w:eastAsia="Times New Roman"/>
                <w:vertAlign w:val="superscript"/>
              </w:rPr>
              <w:t>1</w:t>
            </w:r>
          </w:p>
        </w:tc>
        <w:tc>
          <w:tcPr>
            <w:tcW w:w="2055" w:type="dxa"/>
            <w:vMerge w:val="restart"/>
            <w:tcBorders>
              <w:top w:val="single" w:sz="6" w:space="0" w:color="000000"/>
              <w:bottom w:val="single" w:sz="6" w:space="0" w:color="000000"/>
              <w:right w:val="single" w:sz="4" w:space="0" w:color="auto"/>
            </w:tcBorders>
            <w:hideMark/>
          </w:tcPr>
          <w:p w14:paraId="0761194A" w14:textId="77777777" w:rsidR="00A06EF0" w:rsidRPr="00DE1F87" w:rsidRDefault="00867793">
            <w:pPr>
              <w:pStyle w:val="a5"/>
            </w:pPr>
            <w:r w:rsidRPr="00DE1F87">
              <w:t>ст. 6 и 17.2 Закона от 19.05.1995 № 81-ФЗ</w:t>
            </w:r>
          </w:p>
          <w:p w14:paraId="3313F311" w14:textId="77777777" w:rsidR="00A06EF0" w:rsidRPr="00DE1F87" w:rsidRDefault="00867793">
            <w:pPr>
              <w:pStyle w:val="a5"/>
            </w:pPr>
            <w:r w:rsidRPr="00DE1F87">
              <w:t>п. 10, 14, 15, 82  Порядка, утвержденного приказом Минтруда от 29.09.2020 № 668н</w:t>
            </w:r>
          </w:p>
          <w:p w14:paraId="1F609C15" w14:textId="77777777" w:rsidR="00A06EF0" w:rsidRPr="00DE1F87" w:rsidRDefault="00867793">
            <w:pPr>
              <w:pStyle w:val="a5"/>
            </w:pPr>
            <w:r w:rsidRPr="00DE1F87">
              <w:t>постановление Правительства от 28.01.2021 № 73</w:t>
            </w:r>
          </w:p>
        </w:tc>
      </w:tr>
      <w:tr w:rsidR="00DE1F87" w:rsidRPr="00DE1F87" w14:paraId="33998ABB" w14:textId="77777777" w:rsidTr="00DE1F87">
        <w:trPr>
          <w:divId w:val="1751652612"/>
        </w:trPr>
        <w:tc>
          <w:tcPr>
            <w:tcW w:w="3900" w:type="dxa"/>
            <w:tcBorders>
              <w:left w:val="single" w:sz="4" w:space="0" w:color="auto"/>
              <w:bottom w:val="single" w:sz="6" w:space="0" w:color="000000"/>
            </w:tcBorders>
            <w:hideMark/>
          </w:tcPr>
          <w:p w14:paraId="284ADDBA" w14:textId="77777777" w:rsidR="00A06EF0" w:rsidRPr="00DE1F87" w:rsidRDefault="00867793">
            <w:pPr>
              <w:rPr>
                <w:rFonts w:eastAsia="Times New Roman"/>
              </w:rPr>
            </w:pPr>
            <w:r w:rsidRPr="00DE1F87">
              <w:rPr>
                <w:rFonts w:eastAsia="Times New Roman"/>
              </w:rPr>
              <w:t>Женщины, которые очно учатся в учреждениях начального, среднего и высшего образования и учреждениях послевузовского профессионального образования</w:t>
            </w:r>
          </w:p>
        </w:tc>
        <w:tc>
          <w:tcPr>
            <w:tcW w:w="465" w:type="dxa"/>
            <w:tcBorders>
              <w:bottom w:val="single" w:sz="6" w:space="0" w:color="000000"/>
            </w:tcBorders>
            <w:hideMark/>
          </w:tcPr>
          <w:p w14:paraId="5B28EEDA" w14:textId="77777777" w:rsidR="00A06EF0" w:rsidRPr="00DE1F87" w:rsidRDefault="00867793">
            <w:pPr>
              <w:rPr>
                <w:rFonts w:eastAsia="Times New Roman"/>
              </w:rPr>
            </w:pPr>
            <w:r w:rsidRPr="00DE1F87">
              <w:rPr>
                <w:rFonts w:eastAsia="Times New Roman"/>
              </w:rPr>
              <w:t> </w:t>
            </w:r>
          </w:p>
        </w:tc>
        <w:tc>
          <w:tcPr>
            <w:tcW w:w="3390" w:type="dxa"/>
            <w:tcBorders>
              <w:bottom w:val="single" w:sz="6" w:space="0" w:color="000000"/>
            </w:tcBorders>
            <w:hideMark/>
          </w:tcPr>
          <w:p w14:paraId="4C600992" w14:textId="77777777" w:rsidR="00A06EF0" w:rsidRPr="00DE1F87" w:rsidRDefault="00867793">
            <w:pPr>
              <w:rPr>
                <w:rFonts w:eastAsia="Times New Roman"/>
              </w:rPr>
            </w:pPr>
            <w:r w:rsidRPr="00DE1F87">
              <w:rPr>
                <w:rFonts w:eastAsia="Times New Roman"/>
              </w:rPr>
              <w:t>Размер пособия считают исходя из установленного учебным заведением размера стипендии</w:t>
            </w:r>
          </w:p>
        </w:tc>
        <w:tc>
          <w:tcPr>
            <w:tcW w:w="0" w:type="auto"/>
            <w:vMerge/>
            <w:tcBorders>
              <w:top w:val="single" w:sz="6" w:space="0" w:color="000000"/>
              <w:bottom w:val="single" w:sz="6" w:space="0" w:color="000000"/>
              <w:right w:val="single" w:sz="4" w:space="0" w:color="auto"/>
            </w:tcBorders>
            <w:vAlign w:val="center"/>
            <w:hideMark/>
          </w:tcPr>
          <w:p w14:paraId="1B5C00DB" w14:textId="77777777" w:rsidR="00A06EF0" w:rsidRPr="00DE1F87" w:rsidRDefault="00A06EF0"/>
        </w:tc>
      </w:tr>
      <w:tr w:rsidR="00DE1F87" w:rsidRPr="00DE1F87" w14:paraId="5C3415A1" w14:textId="77777777" w:rsidTr="00DE1F87">
        <w:trPr>
          <w:divId w:val="1751652612"/>
        </w:trPr>
        <w:tc>
          <w:tcPr>
            <w:tcW w:w="0" w:type="auto"/>
            <w:gridSpan w:val="4"/>
            <w:tcBorders>
              <w:top w:val="single" w:sz="6" w:space="0" w:color="000000"/>
              <w:left w:val="single" w:sz="4" w:space="0" w:color="auto"/>
              <w:bottom w:val="single" w:sz="6" w:space="0" w:color="000000"/>
              <w:right w:val="single" w:sz="4" w:space="0" w:color="auto"/>
            </w:tcBorders>
            <w:hideMark/>
          </w:tcPr>
          <w:p w14:paraId="246BF21D" w14:textId="77777777" w:rsidR="00A06EF0" w:rsidRPr="00DE1F87" w:rsidRDefault="00867793">
            <w:pPr>
              <w:pStyle w:val="2"/>
              <w:jc w:val="center"/>
              <w:rPr>
                <w:rFonts w:eastAsia="Times New Roman"/>
              </w:rPr>
            </w:pPr>
            <w:r w:rsidRPr="00DE1F87">
              <w:rPr>
                <w:rStyle w:val="a6"/>
                <w:rFonts w:eastAsia="Times New Roman"/>
                <w:b/>
                <w:bCs/>
              </w:rPr>
              <w:t xml:space="preserve">Ежемесячное пособие женщинам за постановку на учет </w:t>
            </w:r>
            <w:r w:rsidRPr="00DE1F87">
              <w:rPr>
                <w:rStyle w:val="a6"/>
                <w:rFonts w:eastAsia="Times New Roman"/>
                <w:b/>
                <w:bCs/>
              </w:rPr>
              <w:lastRenderedPageBreak/>
              <w:t>в ранние сроки беременности </w:t>
            </w:r>
          </w:p>
        </w:tc>
      </w:tr>
      <w:tr w:rsidR="00DE1F87" w:rsidRPr="00DE1F87" w14:paraId="22EAA658" w14:textId="77777777" w:rsidTr="00DE1F87">
        <w:trPr>
          <w:divId w:val="1751652612"/>
        </w:trPr>
        <w:tc>
          <w:tcPr>
            <w:tcW w:w="3900" w:type="dxa"/>
            <w:tcBorders>
              <w:top w:val="single" w:sz="6" w:space="0" w:color="000000"/>
              <w:left w:val="single" w:sz="4" w:space="0" w:color="auto"/>
            </w:tcBorders>
            <w:tcMar>
              <w:top w:w="90" w:type="dxa"/>
              <w:left w:w="90" w:type="dxa"/>
              <w:bottom w:w="90" w:type="dxa"/>
              <w:right w:w="90" w:type="dxa"/>
            </w:tcMar>
            <w:hideMark/>
          </w:tcPr>
          <w:p w14:paraId="552EAC2F" w14:textId="77777777" w:rsidR="00A06EF0" w:rsidRPr="00DE1F87" w:rsidRDefault="00867793">
            <w:pPr>
              <w:pStyle w:val="a5"/>
            </w:pPr>
            <w:r w:rsidRPr="00DE1F87">
              <w:lastRenderedPageBreak/>
              <w:t xml:space="preserve">Беременная женщина, которая встала на учет в </w:t>
            </w:r>
            <w:proofErr w:type="spellStart"/>
            <w:r w:rsidRPr="00DE1F87">
              <w:t>медорганизацию</w:t>
            </w:r>
            <w:proofErr w:type="spellEnd"/>
            <w:r w:rsidRPr="00DE1F87">
              <w:t xml:space="preserve"> до 12 недель и посещала ее на сроке 10—14, 18—22, 30—32 недели, при выполнении всех условий по доходу и имуществу. Пособие будут выплачивать по заявлению. Если женщина обратилась за пособием в течение 30 дней со дня постановки на учет в </w:t>
            </w:r>
            <w:proofErr w:type="spellStart"/>
            <w:r w:rsidRPr="00DE1F87">
              <w:t>медорганизации</w:t>
            </w:r>
            <w:proofErr w:type="spellEnd"/>
            <w:r w:rsidRPr="00DE1F87">
              <w:t>, пособие будут выплачивать:</w:t>
            </w:r>
          </w:p>
          <w:p w14:paraId="7A907A16" w14:textId="77777777" w:rsidR="00A06EF0" w:rsidRPr="00DE1F87" w:rsidRDefault="00867793">
            <w:pPr>
              <w:numPr>
                <w:ilvl w:val="0"/>
                <w:numId w:val="2"/>
              </w:numPr>
              <w:spacing w:after="103"/>
              <w:ind w:left="686"/>
              <w:rPr>
                <w:rFonts w:eastAsia="Times New Roman"/>
              </w:rPr>
            </w:pPr>
            <w:r w:rsidRPr="00DE1F87">
              <w:rPr>
                <w:rFonts w:eastAsia="Times New Roman"/>
              </w:rPr>
              <w:t>начиная с месяца постановки ее на учет в медицинской организации, но не ранее наступления шести недель беременности;</w:t>
            </w:r>
          </w:p>
          <w:p w14:paraId="13A8973B" w14:textId="77777777" w:rsidR="00A06EF0" w:rsidRPr="00DE1F87" w:rsidRDefault="00867793">
            <w:pPr>
              <w:numPr>
                <w:ilvl w:val="0"/>
                <w:numId w:val="2"/>
              </w:numPr>
              <w:spacing w:after="103"/>
              <w:ind w:left="686"/>
              <w:rPr>
                <w:rFonts w:eastAsia="Times New Roman"/>
              </w:rPr>
            </w:pPr>
            <w:r w:rsidRPr="00DE1F87">
              <w:rPr>
                <w:rFonts w:eastAsia="Times New Roman"/>
              </w:rPr>
              <w:t>до месяца родов, прерывания беременности.</w:t>
            </w:r>
          </w:p>
          <w:p w14:paraId="45BE6203" w14:textId="77777777" w:rsidR="00A06EF0" w:rsidRPr="00DE1F87" w:rsidRDefault="00867793">
            <w:pPr>
              <w:pStyle w:val="a5"/>
            </w:pPr>
            <w:r w:rsidRPr="00DE1F87">
              <w:t xml:space="preserve">Подробнее – в материале Кто из женщин и как может получить ежемесячную выплату, за постановку на учет в ранние сроки </w:t>
            </w:r>
            <w:r w:rsidRPr="00DE1F87">
              <w:lastRenderedPageBreak/>
              <w:t>беременности</w:t>
            </w:r>
          </w:p>
        </w:tc>
        <w:tc>
          <w:tcPr>
            <w:tcW w:w="465" w:type="dxa"/>
            <w:tcBorders>
              <w:top w:val="single" w:sz="6" w:space="0" w:color="000000"/>
            </w:tcBorders>
            <w:tcMar>
              <w:top w:w="90" w:type="dxa"/>
              <w:left w:w="90" w:type="dxa"/>
              <w:bottom w:w="90" w:type="dxa"/>
              <w:right w:w="90" w:type="dxa"/>
            </w:tcMar>
            <w:hideMark/>
          </w:tcPr>
          <w:p w14:paraId="33C2F40B" w14:textId="77777777" w:rsidR="00A06EF0" w:rsidRPr="00DE1F87" w:rsidRDefault="00867793">
            <w:pPr>
              <w:pStyle w:val="a5"/>
            </w:pPr>
            <w:r w:rsidRPr="00DE1F87">
              <w:lastRenderedPageBreak/>
              <w:t> </w:t>
            </w:r>
          </w:p>
          <w:p w14:paraId="59191380" w14:textId="77777777" w:rsidR="00A06EF0" w:rsidRPr="00DE1F87" w:rsidRDefault="00867793">
            <w:pPr>
              <w:pStyle w:val="a5"/>
            </w:pPr>
            <w:r w:rsidRPr="00DE1F87">
              <w:t> </w:t>
            </w:r>
          </w:p>
          <w:p w14:paraId="320DF69C" w14:textId="77777777" w:rsidR="00A06EF0" w:rsidRPr="00DE1F87" w:rsidRDefault="00867793">
            <w:pPr>
              <w:rPr>
                <w:rFonts w:eastAsia="Times New Roman"/>
              </w:rPr>
            </w:pPr>
            <w:r w:rsidRPr="00DE1F87">
              <w:rPr>
                <w:rFonts w:eastAsia="Times New Roman"/>
              </w:rPr>
              <w:br/>
              <w:t> </w:t>
            </w:r>
          </w:p>
        </w:tc>
        <w:tc>
          <w:tcPr>
            <w:tcW w:w="3390" w:type="dxa"/>
            <w:tcBorders>
              <w:top w:val="single" w:sz="6" w:space="0" w:color="000000"/>
              <w:bottom w:val="single" w:sz="6" w:space="0" w:color="000000"/>
            </w:tcBorders>
            <w:hideMark/>
          </w:tcPr>
          <w:p w14:paraId="5CBA81BB" w14:textId="77777777" w:rsidR="00A06EF0" w:rsidRPr="00DE1F87" w:rsidRDefault="00867793">
            <w:pPr>
              <w:pStyle w:val="a5"/>
            </w:pPr>
            <w:r w:rsidRPr="00DE1F87">
              <w:t>50% прожиточного минимума для трудоспособного населения в регионе</w:t>
            </w:r>
            <w:r w:rsidRPr="00DE1F87">
              <w:rPr>
                <w:vertAlign w:val="superscript"/>
              </w:rPr>
              <w:t>4</w:t>
            </w:r>
          </w:p>
        </w:tc>
        <w:tc>
          <w:tcPr>
            <w:tcW w:w="2055" w:type="dxa"/>
            <w:tcBorders>
              <w:top w:val="single" w:sz="6" w:space="0" w:color="000000"/>
              <w:bottom w:val="single" w:sz="6" w:space="0" w:color="000000"/>
              <w:right w:val="single" w:sz="4" w:space="0" w:color="auto"/>
            </w:tcBorders>
            <w:hideMark/>
          </w:tcPr>
          <w:p w14:paraId="7A0FD293" w14:textId="77777777" w:rsidR="00A06EF0" w:rsidRPr="00DE1F87" w:rsidRDefault="00867793">
            <w:pPr>
              <w:pStyle w:val="a5"/>
            </w:pPr>
            <w:r w:rsidRPr="00DE1F87">
              <w:t>ст. 17.2 Закона от 19.05.1995 № 81-ФЗ</w:t>
            </w:r>
          </w:p>
          <w:p w14:paraId="4C0E43F8" w14:textId="77777777" w:rsidR="00A06EF0" w:rsidRPr="00DE1F87" w:rsidRDefault="00867793">
            <w:pPr>
              <w:pStyle w:val="a5"/>
            </w:pPr>
            <w:r w:rsidRPr="00DE1F87">
              <w:t>п. 8 ст. 1 Закона от 26.05.2021 № 151-ФЗ</w:t>
            </w:r>
          </w:p>
          <w:p w14:paraId="5A525097" w14:textId="77777777" w:rsidR="00A06EF0" w:rsidRPr="00DE1F87" w:rsidRDefault="00867793">
            <w:pPr>
              <w:pStyle w:val="a5"/>
            </w:pPr>
            <w:r w:rsidRPr="00DE1F87">
              <w:t>постановление Правительства от 28.06.2021 № 1037</w:t>
            </w:r>
          </w:p>
        </w:tc>
      </w:tr>
      <w:tr w:rsidR="00DE1F87" w:rsidRPr="00DE1F87" w14:paraId="50AD7E49" w14:textId="77777777" w:rsidTr="00DE1F87">
        <w:trPr>
          <w:divId w:val="1751652612"/>
        </w:trPr>
        <w:tc>
          <w:tcPr>
            <w:tcW w:w="0" w:type="auto"/>
            <w:gridSpan w:val="4"/>
            <w:tcBorders>
              <w:top w:val="single" w:sz="6" w:space="0" w:color="000000"/>
              <w:left w:val="single" w:sz="4" w:space="0" w:color="auto"/>
              <w:bottom w:val="single" w:sz="6" w:space="0" w:color="000000"/>
              <w:right w:val="single" w:sz="4" w:space="0" w:color="auto"/>
            </w:tcBorders>
            <w:hideMark/>
          </w:tcPr>
          <w:p w14:paraId="1EFC509E" w14:textId="77777777" w:rsidR="00A06EF0" w:rsidRPr="00DE1F87" w:rsidRDefault="00867793">
            <w:pPr>
              <w:pStyle w:val="2"/>
              <w:rPr>
                <w:rFonts w:eastAsia="Times New Roman"/>
              </w:rPr>
            </w:pPr>
            <w:r w:rsidRPr="00DE1F87">
              <w:rPr>
                <w:rStyle w:val="a6"/>
                <w:rFonts w:eastAsia="Times New Roman"/>
                <w:b/>
                <w:bCs/>
              </w:rPr>
              <w:t>Единовременное пособие при рождении ребенка</w:t>
            </w:r>
          </w:p>
        </w:tc>
      </w:tr>
      <w:tr w:rsidR="00DE1F87" w:rsidRPr="00DE1F87" w14:paraId="51224E76" w14:textId="77777777" w:rsidTr="00DE1F87">
        <w:trPr>
          <w:divId w:val="1751652612"/>
        </w:trPr>
        <w:tc>
          <w:tcPr>
            <w:tcW w:w="3900" w:type="dxa"/>
            <w:tcBorders>
              <w:top w:val="single" w:sz="6" w:space="0" w:color="000000"/>
              <w:left w:val="single" w:sz="4" w:space="0" w:color="auto"/>
            </w:tcBorders>
            <w:tcMar>
              <w:top w:w="90" w:type="dxa"/>
              <w:left w:w="90" w:type="dxa"/>
              <w:bottom w:w="90" w:type="dxa"/>
              <w:right w:w="90" w:type="dxa"/>
            </w:tcMar>
            <w:hideMark/>
          </w:tcPr>
          <w:p w14:paraId="2AD29BE6" w14:textId="77777777" w:rsidR="00A06EF0" w:rsidRPr="00DE1F87" w:rsidRDefault="00867793">
            <w:pPr>
              <w:rPr>
                <w:rFonts w:eastAsia="Times New Roman"/>
              </w:rPr>
            </w:pPr>
            <w:r w:rsidRPr="00DE1F87">
              <w:rPr>
                <w:rFonts w:eastAsia="Times New Roman"/>
              </w:rPr>
              <w:t>Работающие по трудовым договорам — один из родителей, усыновителей, опекунов или приемных родителей.</w:t>
            </w:r>
          </w:p>
          <w:p w14:paraId="6CB3972D" w14:textId="77777777" w:rsidR="00A06EF0" w:rsidRPr="00DE1F87" w:rsidRDefault="00867793">
            <w:pPr>
              <w:pStyle w:val="a5"/>
            </w:pPr>
            <w:r w:rsidRPr="00DE1F87">
              <w:t>В том числе если страхователь больше не ведет деятельность или неизвестно его местонахождение</w:t>
            </w:r>
          </w:p>
        </w:tc>
        <w:tc>
          <w:tcPr>
            <w:tcW w:w="465" w:type="dxa"/>
            <w:tcBorders>
              <w:top w:val="single" w:sz="6" w:space="0" w:color="000000"/>
            </w:tcBorders>
            <w:tcMar>
              <w:top w:w="90" w:type="dxa"/>
              <w:left w:w="90" w:type="dxa"/>
              <w:bottom w:w="90" w:type="dxa"/>
              <w:right w:w="90" w:type="dxa"/>
            </w:tcMar>
            <w:hideMark/>
          </w:tcPr>
          <w:p w14:paraId="40BB8445" w14:textId="77777777" w:rsidR="00A06EF0" w:rsidRPr="00DE1F87" w:rsidRDefault="00867793">
            <w:pPr>
              <w:rPr>
                <w:rFonts w:eastAsia="Times New Roman"/>
              </w:rPr>
            </w:pPr>
            <w:r w:rsidRPr="00DE1F87">
              <w:rPr>
                <w:rFonts w:eastAsia="Times New Roman"/>
              </w:rPr>
              <w:t> </w:t>
            </w:r>
          </w:p>
        </w:tc>
        <w:tc>
          <w:tcPr>
            <w:tcW w:w="3390" w:type="dxa"/>
            <w:vMerge w:val="restart"/>
            <w:tcBorders>
              <w:top w:val="single" w:sz="6" w:space="0" w:color="000000"/>
              <w:bottom w:val="single" w:sz="6" w:space="0" w:color="000000"/>
            </w:tcBorders>
            <w:hideMark/>
          </w:tcPr>
          <w:p w14:paraId="74CE2CB2" w14:textId="77777777" w:rsidR="00A06EF0" w:rsidRPr="00DE1F87" w:rsidRDefault="00867793">
            <w:pPr>
              <w:pStyle w:val="a5"/>
            </w:pPr>
            <w:r w:rsidRPr="00DE1F87">
              <w:t>18 886,32 руб.</w:t>
            </w:r>
            <w:r w:rsidRPr="00DE1F87">
              <w:rPr>
                <w:vertAlign w:val="superscript"/>
              </w:rPr>
              <w:t>1</w:t>
            </w:r>
          </w:p>
        </w:tc>
        <w:tc>
          <w:tcPr>
            <w:tcW w:w="2055" w:type="dxa"/>
            <w:vMerge w:val="restart"/>
            <w:tcBorders>
              <w:top w:val="single" w:sz="6" w:space="0" w:color="000000"/>
              <w:bottom w:val="single" w:sz="6" w:space="0" w:color="000000"/>
              <w:right w:val="single" w:sz="4" w:space="0" w:color="auto"/>
            </w:tcBorders>
            <w:hideMark/>
          </w:tcPr>
          <w:p w14:paraId="24959C81" w14:textId="77777777" w:rsidR="00A06EF0" w:rsidRPr="00DE1F87" w:rsidRDefault="00867793">
            <w:pPr>
              <w:pStyle w:val="a5"/>
            </w:pPr>
            <w:r w:rsidRPr="00DE1F87">
              <w:t>ст. 4.2, 11, 12, 17.2 Закона от 19.05.1995 № 81-ФЗ</w:t>
            </w:r>
          </w:p>
          <w:p w14:paraId="1AA1D3D0" w14:textId="77777777" w:rsidR="00A06EF0" w:rsidRPr="00DE1F87" w:rsidRDefault="00867793">
            <w:pPr>
              <w:pStyle w:val="a5"/>
            </w:pPr>
            <w:r w:rsidRPr="00DE1F87">
              <w:t>постановление Правительства от 28.01.2021 № 73</w:t>
            </w:r>
          </w:p>
          <w:p w14:paraId="4D4788F6" w14:textId="77777777" w:rsidR="00A06EF0" w:rsidRPr="00DE1F87" w:rsidRDefault="00867793">
            <w:pPr>
              <w:pStyle w:val="a5"/>
            </w:pPr>
            <w:r w:rsidRPr="00DE1F87">
              <w:t>постановление Правительства от 21.04.2011 № 294</w:t>
            </w:r>
          </w:p>
          <w:p w14:paraId="4C5E1A43" w14:textId="77777777" w:rsidR="00A06EF0" w:rsidRPr="00DE1F87" w:rsidRDefault="00867793">
            <w:pPr>
              <w:pStyle w:val="a5"/>
            </w:pPr>
            <w:r w:rsidRPr="00DE1F87">
              <w:t>п. 25, 27, 82 Порядка, утвержденного приказом Минтруда от 29.09.2020 № 668н</w:t>
            </w:r>
          </w:p>
        </w:tc>
      </w:tr>
      <w:tr w:rsidR="00DE1F87" w:rsidRPr="00DE1F87" w14:paraId="518E9A3A" w14:textId="77777777" w:rsidTr="00DE1F87">
        <w:trPr>
          <w:divId w:val="1751652612"/>
        </w:trPr>
        <w:tc>
          <w:tcPr>
            <w:tcW w:w="3900" w:type="dxa"/>
            <w:tcBorders>
              <w:left w:val="single" w:sz="4" w:space="0" w:color="auto"/>
            </w:tcBorders>
            <w:hideMark/>
          </w:tcPr>
          <w:p w14:paraId="2C28E1B4" w14:textId="77777777" w:rsidR="00A06EF0" w:rsidRPr="00DE1F87" w:rsidRDefault="00867793">
            <w:pPr>
              <w:rPr>
                <w:rFonts w:eastAsia="Times New Roman"/>
              </w:rPr>
            </w:pPr>
            <w:r w:rsidRPr="00DE1F87">
              <w:rPr>
                <w:rFonts w:eastAsia="Times New Roman"/>
              </w:rPr>
              <w:t>Не работающие, не служащие, учащиеся по очной форме обучения</w:t>
            </w:r>
          </w:p>
        </w:tc>
        <w:tc>
          <w:tcPr>
            <w:tcW w:w="465" w:type="dxa"/>
            <w:tcBorders>
              <w:bottom w:val="single" w:sz="6" w:space="0" w:color="000000"/>
            </w:tcBorders>
            <w:hideMark/>
          </w:tcPr>
          <w:p w14:paraId="37679241" w14:textId="77777777" w:rsidR="00A06EF0" w:rsidRPr="00DE1F87" w:rsidRDefault="00867793">
            <w:pPr>
              <w:pStyle w:val="a5"/>
            </w:pPr>
            <w:r w:rsidRPr="00DE1F87">
              <w:t> </w:t>
            </w:r>
          </w:p>
        </w:tc>
        <w:tc>
          <w:tcPr>
            <w:tcW w:w="0" w:type="auto"/>
            <w:vMerge/>
            <w:tcBorders>
              <w:top w:val="single" w:sz="6" w:space="0" w:color="000000"/>
              <w:bottom w:val="single" w:sz="6" w:space="0" w:color="000000"/>
            </w:tcBorders>
            <w:vAlign w:val="center"/>
            <w:hideMark/>
          </w:tcPr>
          <w:p w14:paraId="1B62959E" w14:textId="77777777" w:rsidR="00A06EF0" w:rsidRPr="00DE1F87" w:rsidRDefault="00A06EF0"/>
        </w:tc>
        <w:tc>
          <w:tcPr>
            <w:tcW w:w="0" w:type="auto"/>
            <w:vMerge/>
            <w:tcBorders>
              <w:top w:val="single" w:sz="6" w:space="0" w:color="000000"/>
              <w:bottom w:val="single" w:sz="6" w:space="0" w:color="000000"/>
              <w:right w:val="single" w:sz="4" w:space="0" w:color="auto"/>
            </w:tcBorders>
            <w:vAlign w:val="center"/>
            <w:hideMark/>
          </w:tcPr>
          <w:p w14:paraId="3012853F" w14:textId="77777777" w:rsidR="00A06EF0" w:rsidRPr="00DE1F87" w:rsidRDefault="00A06EF0"/>
        </w:tc>
      </w:tr>
      <w:tr w:rsidR="00DE1F87" w:rsidRPr="00DE1F87" w14:paraId="5C0ADE19" w14:textId="77777777" w:rsidTr="00DE1F87">
        <w:trPr>
          <w:divId w:val="1751652612"/>
        </w:trPr>
        <w:tc>
          <w:tcPr>
            <w:tcW w:w="0" w:type="auto"/>
            <w:gridSpan w:val="4"/>
            <w:tcBorders>
              <w:top w:val="single" w:sz="6" w:space="0" w:color="000000"/>
              <w:left w:val="single" w:sz="4" w:space="0" w:color="auto"/>
              <w:bottom w:val="single" w:sz="6" w:space="0" w:color="000000"/>
              <w:right w:val="single" w:sz="4" w:space="0" w:color="auto"/>
            </w:tcBorders>
            <w:hideMark/>
          </w:tcPr>
          <w:p w14:paraId="66BF82D4" w14:textId="77777777" w:rsidR="00A06EF0" w:rsidRPr="00DE1F87" w:rsidRDefault="00867793">
            <w:pPr>
              <w:pStyle w:val="2"/>
              <w:rPr>
                <w:rFonts w:eastAsia="Times New Roman"/>
              </w:rPr>
            </w:pPr>
            <w:r w:rsidRPr="00DE1F87">
              <w:rPr>
                <w:rStyle w:val="a6"/>
                <w:rFonts w:eastAsia="Times New Roman"/>
                <w:b/>
                <w:bCs/>
              </w:rPr>
              <w:t>Больничное пособие в связи с несчастным случаем или профзаболеванием</w:t>
            </w:r>
          </w:p>
        </w:tc>
      </w:tr>
      <w:tr w:rsidR="00DE1F87" w:rsidRPr="00DE1F87" w14:paraId="41EBCFD8" w14:textId="77777777" w:rsidTr="00DE1F87">
        <w:trPr>
          <w:divId w:val="1751652612"/>
        </w:trPr>
        <w:tc>
          <w:tcPr>
            <w:tcW w:w="3900" w:type="dxa"/>
            <w:tcBorders>
              <w:top w:val="single" w:sz="6" w:space="0" w:color="000000"/>
              <w:left w:val="single" w:sz="4" w:space="0" w:color="auto"/>
            </w:tcBorders>
            <w:tcMar>
              <w:top w:w="90" w:type="dxa"/>
              <w:left w:w="90" w:type="dxa"/>
              <w:bottom w:w="90" w:type="dxa"/>
              <w:right w:w="90" w:type="dxa"/>
            </w:tcMar>
            <w:hideMark/>
          </w:tcPr>
          <w:p w14:paraId="27F7522E" w14:textId="77777777" w:rsidR="00A06EF0" w:rsidRPr="00DE1F87" w:rsidRDefault="00867793">
            <w:pPr>
              <w:rPr>
                <w:rFonts w:eastAsia="Times New Roman"/>
              </w:rPr>
            </w:pPr>
            <w:r w:rsidRPr="00DE1F87">
              <w:rPr>
                <w:rFonts w:eastAsia="Times New Roman"/>
              </w:rPr>
              <w:t>Работающие граждане России, временно и постоянно проживающие иностранцы, временно пребывающие иностранцы</w:t>
            </w:r>
          </w:p>
        </w:tc>
        <w:tc>
          <w:tcPr>
            <w:tcW w:w="465" w:type="dxa"/>
            <w:vMerge w:val="restart"/>
            <w:tcBorders>
              <w:top w:val="single" w:sz="6" w:space="0" w:color="000000"/>
            </w:tcBorders>
            <w:tcMar>
              <w:top w:w="90" w:type="dxa"/>
              <w:left w:w="90" w:type="dxa"/>
              <w:bottom w:w="90" w:type="dxa"/>
              <w:right w:w="90" w:type="dxa"/>
            </w:tcMar>
            <w:hideMark/>
          </w:tcPr>
          <w:p w14:paraId="5618742B" w14:textId="77777777" w:rsidR="00A06EF0" w:rsidRPr="00DE1F87" w:rsidRDefault="00A06EF0">
            <w:pPr>
              <w:rPr>
                <w:rFonts w:eastAsia="Times New Roman"/>
              </w:rPr>
            </w:pPr>
          </w:p>
        </w:tc>
        <w:tc>
          <w:tcPr>
            <w:tcW w:w="3390" w:type="dxa"/>
            <w:vMerge w:val="restart"/>
            <w:tcBorders>
              <w:top w:val="single" w:sz="6" w:space="0" w:color="000000"/>
              <w:bottom w:val="single" w:sz="6" w:space="0" w:color="000000"/>
            </w:tcBorders>
            <w:hideMark/>
          </w:tcPr>
          <w:p w14:paraId="032D7E13" w14:textId="77777777" w:rsidR="00A06EF0" w:rsidRPr="00DE1F87" w:rsidRDefault="00867793">
            <w:pPr>
              <w:pStyle w:val="a5"/>
            </w:pPr>
            <w:r w:rsidRPr="00DE1F87">
              <w:t>В размере 100-процентного среднего заработка, но не более максимального размера пособия, которое рассчитано исходя из четырехкратного максимального размера ежемесячной страховой выплаты, – в размере 334 011,60 руб. (83 502,9 руб. × 4) за полный календарный месяц</w:t>
            </w:r>
          </w:p>
        </w:tc>
        <w:tc>
          <w:tcPr>
            <w:tcW w:w="2055" w:type="dxa"/>
            <w:vMerge w:val="restart"/>
            <w:tcBorders>
              <w:top w:val="single" w:sz="6" w:space="0" w:color="000000"/>
              <w:bottom w:val="single" w:sz="6" w:space="0" w:color="000000"/>
              <w:right w:val="single" w:sz="4" w:space="0" w:color="auto"/>
            </w:tcBorders>
            <w:hideMark/>
          </w:tcPr>
          <w:p w14:paraId="034A5A53" w14:textId="77777777" w:rsidR="00A06EF0" w:rsidRPr="00DE1F87" w:rsidRDefault="00867793">
            <w:pPr>
              <w:pStyle w:val="a5"/>
            </w:pPr>
            <w:r w:rsidRPr="00DE1F87">
              <w:t>ч. 2 ст. 9, п. 12 и 13 ст. 12 Закона от 24.07.1998 № 125-ФЗ</w:t>
            </w:r>
          </w:p>
          <w:p w14:paraId="5677D734" w14:textId="77777777" w:rsidR="00A06EF0" w:rsidRPr="00DE1F87" w:rsidRDefault="00867793">
            <w:pPr>
              <w:pStyle w:val="a5"/>
            </w:pPr>
            <w:r w:rsidRPr="00DE1F87">
              <w:t>постановление Правительства от 28.01.2021 № 73</w:t>
            </w:r>
          </w:p>
          <w:p w14:paraId="4E87C771" w14:textId="77777777" w:rsidR="00A06EF0" w:rsidRPr="00DE1F87" w:rsidRDefault="00867793">
            <w:pPr>
              <w:pStyle w:val="a5"/>
            </w:pPr>
            <w:r w:rsidRPr="00DE1F87">
              <w:t>постановление Правительства от 21.04.2011 № 294</w:t>
            </w:r>
          </w:p>
          <w:p w14:paraId="49FB1F47" w14:textId="77777777" w:rsidR="00A06EF0" w:rsidRPr="00DE1F87" w:rsidRDefault="00867793">
            <w:pPr>
              <w:rPr>
                <w:rFonts w:eastAsia="Times New Roman"/>
              </w:rPr>
            </w:pPr>
            <w:r w:rsidRPr="00DE1F87">
              <w:rPr>
                <w:rFonts w:eastAsia="Times New Roman"/>
              </w:rPr>
              <w:br/>
              <w:t> </w:t>
            </w:r>
          </w:p>
        </w:tc>
      </w:tr>
      <w:tr w:rsidR="00DE1F87" w:rsidRPr="00DE1F87" w14:paraId="7F4A30DB" w14:textId="77777777" w:rsidTr="00DE1F87">
        <w:trPr>
          <w:divId w:val="1751652612"/>
        </w:trPr>
        <w:tc>
          <w:tcPr>
            <w:tcW w:w="3900" w:type="dxa"/>
            <w:tcBorders>
              <w:left w:val="single" w:sz="4" w:space="0" w:color="auto"/>
              <w:bottom w:val="single" w:sz="6" w:space="0" w:color="000000"/>
            </w:tcBorders>
            <w:hideMark/>
          </w:tcPr>
          <w:p w14:paraId="0E915E46" w14:textId="77777777" w:rsidR="00A06EF0" w:rsidRPr="00DE1F87" w:rsidRDefault="00867793">
            <w:pPr>
              <w:rPr>
                <w:rFonts w:eastAsia="Times New Roman"/>
              </w:rPr>
            </w:pPr>
            <w:r w:rsidRPr="00DE1F87">
              <w:rPr>
                <w:rFonts w:eastAsia="Times New Roman"/>
              </w:rPr>
              <w:t>Работающие граждане России, временно и постоянно проживающие иностранцы, временно пребывающие иностранцы</w:t>
            </w:r>
          </w:p>
        </w:tc>
        <w:tc>
          <w:tcPr>
            <w:tcW w:w="0" w:type="auto"/>
            <w:vMerge/>
            <w:tcBorders>
              <w:top w:val="single" w:sz="6" w:space="0" w:color="000000"/>
            </w:tcBorders>
            <w:vAlign w:val="center"/>
            <w:hideMark/>
          </w:tcPr>
          <w:p w14:paraId="79DA5DDF" w14:textId="77777777" w:rsidR="00A06EF0" w:rsidRPr="00DE1F87" w:rsidRDefault="00A06EF0">
            <w:pPr>
              <w:rPr>
                <w:rFonts w:eastAsia="Times New Roman"/>
              </w:rPr>
            </w:pPr>
          </w:p>
        </w:tc>
        <w:tc>
          <w:tcPr>
            <w:tcW w:w="0" w:type="auto"/>
            <w:vMerge/>
            <w:tcBorders>
              <w:top w:val="single" w:sz="6" w:space="0" w:color="000000"/>
              <w:bottom w:val="single" w:sz="6" w:space="0" w:color="000000"/>
            </w:tcBorders>
            <w:vAlign w:val="center"/>
            <w:hideMark/>
          </w:tcPr>
          <w:p w14:paraId="495027ED" w14:textId="77777777" w:rsidR="00A06EF0" w:rsidRPr="00DE1F87" w:rsidRDefault="00A06EF0"/>
        </w:tc>
        <w:tc>
          <w:tcPr>
            <w:tcW w:w="0" w:type="auto"/>
            <w:vMerge/>
            <w:tcBorders>
              <w:top w:val="single" w:sz="6" w:space="0" w:color="000000"/>
              <w:bottom w:val="single" w:sz="6" w:space="0" w:color="000000"/>
              <w:right w:val="single" w:sz="4" w:space="0" w:color="auto"/>
            </w:tcBorders>
            <w:vAlign w:val="center"/>
            <w:hideMark/>
          </w:tcPr>
          <w:p w14:paraId="231888F0" w14:textId="77777777" w:rsidR="00A06EF0" w:rsidRPr="00DE1F87" w:rsidRDefault="00A06EF0">
            <w:pPr>
              <w:rPr>
                <w:rFonts w:eastAsia="Times New Roman"/>
              </w:rPr>
            </w:pPr>
          </w:p>
        </w:tc>
      </w:tr>
      <w:tr w:rsidR="00DE1F87" w:rsidRPr="00DE1F87" w14:paraId="4E73685D" w14:textId="77777777" w:rsidTr="00DE1F87">
        <w:trPr>
          <w:divId w:val="1751652612"/>
        </w:trPr>
        <w:tc>
          <w:tcPr>
            <w:tcW w:w="0" w:type="auto"/>
            <w:gridSpan w:val="4"/>
            <w:tcBorders>
              <w:top w:val="single" w:sz="6" w:space="0" w:color="000000"/>
              <w:left w:val="single" w:sz="4" w:space="0" w:color="auto"/>
              <w:bottom w:val="single" w:sz="6" w:space="0" w:color="000000"/>
              <w:right w:val="single" w:sz="4" w:space="0" w:color="auto"/>
            </w:tcBorders>
            <w:hideMark/>
          </w:tcPr>
          <w:p w14:paraId="5C41414F" w14:textId="77777777" w:rsidR="00A06EF0" w:rsidRPr="00DE1F87" w:rsidRDefault="00867793">
            <w:pPr>
              <w:pStyle w:val="2"/>
              <w:rPr>
                <w:rFonts w:eastAsia="Times New Roman"/>
              </w:rPr>
            </w:pPr>
            <w:r w:rsidRPr="00DE1F87">
              <w:rPr>
                <w:rStyle w:val="a6"/>
                <w:rFonts w:eastAsia="Times New Roman"/>
                <w:b/>
                <w:bCs/>
              </w:rPr>
              <w:t>Оплата путевок на санаторно-курортное лечение за счет взносов на травматизм</w:t>
            </w:r>
          </w:p>
        </w:tc>
      </w:tr>
      <w:tr w:rsidR="00DE1F87" w:rsidRPr="00DE1F87" w14:paraId="27D9A658" w14:textId="77777777" w:rsidTr="00DE1F87">
        <w:trPr>
          <w:divId w:val="1751652612"/>
        </w:trPr>
        <w:tc>
          <w:tcPr>
            <w:tcW w:w="3900" w:type="dxa"/>
            <w:tcBorders>
              <w:top w:val="single" w:sz="6" w:space="0" w:color="000000"/>
              <w:left w:val="single" w:sz="4" w:space="0" w:color="auto"/>
              <w:bottom w:val="single" w:sz="6" w:space="0" w:color="000000"/>
            </w:tcBorders>
            <w:hideMark/>
          </w:tcPr>
          <w:p w14:paraId="3C778A82" w14:textId="77777777" w:rsidR="00A06EF0" w:rsidRPr="00DE1F87" w:rsidRDefault="00867793">
            <w:pPr>
              <w:pStyle w:val="a5"/>
              <w:divId w:val="808864681"/>
            </w:pPr>
            <w:r w:rsidRPr="00DE1F87">
              <w:lastRenderedPageBreak/>
              <w:t>Сотрудники, которые работают во вредных и опасных условиях</w:t>
            </w:r>
          </w:p>
        </w:tc>
        <w:tc>
          <w:tcPr>
            <w:tcW w:w="465" w:type="dxa"/>
            <w:tcBorders>
              <w:top w:val="single" w:sz="6" w:space="0" w:color="000000"/>
              <w:bottom w:val="single" w:sz="6" w:space="0" w:color="000000"/>
            </w:tcBorders>
            <w:hideMark/>
          </w:tcPr>
          <w:p w14:paraId="51096515" w14:textId="77777777" w:rsidR="00A06EF0" w:rsidRPr="00DE1F87" w:rsidRDefault="00867793">
            <w:pPr>
              <w:rPr>
                <w:rFonts w:eastAsia="Times New Roman"/>
              </w:rPr>
            </w:pPr>
            <w:r w:rsidRPr="00DE1F87">
              <w:rPr>
                <w:rFonts w:eastAsia="Times New Roman"/>
              </w:rPr>
              <w:t> </w:t>
            </w:r>
          </w:p>
        </w:tc>
        <w:tc>
          <w:tcPr>
            <w:tcW w:w="3390" w:type="dxa"/>
            <w:tcBorders>
              <w:top w:val="single" w:sz="6" w:space="0" w:color="000000"/>
              <w:bottom w:val="single" w:sz="6" w:space="0" w:color="000000"/>
            </w:tcBorders>
            <w:hideMark/>
          </w:tcPr>
          <w:p w14:paraId="7077B7E2" w14:textId="77777777" w:rsidR="00A06EF0" w:rsidRPr="00DE1F87" w:rsidRDefault="00867793">
            <w:pPr>
              <w:rPr>
                <w:rFonts w:eastAsia="Times New Roman"/>
              </w:rPr>
            </w:pPr>
            <w:r w:rsidRPr="00DE1F87">
              <w:rPr>
                <w:rFonts w:eastAsia="Times New Roman"/>
              </w:rPr>
              <w:t>Исходя из стоимости одного дня пребывания в санаторно-курортном учреждении</w:t>
            </w:r>
          </w:p>
        </w:tc>
        <w:tc>
          <w:tcPr>
            <w:tcW w:w="2055" w:type="dxa"/>
            <w:tcBorders>
              <w:top w:val="single" w:sz="6" w:space="0" w:color="000000"/>
              <w:bottom w:val="single" w:sz="6" w:space="0" w:color="000000"/>
              <w:right w:val="single" w:sz="4" w:space="0" w:color="auto"/>
            </w:tcBorders>
            <w:hideMark/>
          </w:tcPr>
          <w:p w14:paraId="3BD65077" w14:textId="77777777" w:rsidR="00A06EF0" w:rsidRPr="00DE1F87" w:rsidRDefault="00867793">
            <w:pPr>
              <w:rPr>
                <w:rFonts w:eastAsia="Times New Roman"/>
              </w:rPr>
            </w:pPr>
            <w:r w:rsidRPr="00DE1F87">
              <w:rPr>
                <w:rFonts w:eastAsia="Times New Roman"/>
              </w:rPr>
              <w:t>п. 2 ч. 1 ст. 6 Закона от 28.11.2018 № 431-ФЗ</w:t>
            </w:r>
          </w:p>
        </w:tc>
      </w:tr>
      <w:tr w:rsidR="00DE1F87" w:rsidRPr="00DE1F87" w14:paraId="23855C17" w14:textId="77777777" w:rsidTr="00DE1F87">
        <w:trPr>
          <w:divId w:val="1751652612"/>
        </w:trPr>
        <w:tc>
          <w:tcPr>
            <w:tcW w:w="0" w:type="auto"/>
            <w:gridSpan w:val="4"/>
            <w:tcBorders>
              <w:top w:val="single" w:sz="6" w:space="0" w:color="000000"/>
              <w:left w:val="single" w:sz="4" w:space="0" w:color="auto"/>
              <w:bottom w:val="single" w:sz="6" w:space="0" w:color="000000"/>
              <w:right w:val="single" w:sz="4" w:space="0" w:color="auto"/>
            </w:tcBorders>
            <w:hideMark/>
          </w:tcPr>
          <w:p w14:paraId="63CF51E3" w14:textId="77777777" w:rsidR="00A06EF0" w:rsidRPr="00DE1F87" w:rsidRDefault="00867793">
            <w:pPr>
              <w:pStyle w:val="2"/>
              <w:rPr>
                <w:rFonts w:eastAsia="Times New Roman"/>
              </w:rPr>
            </w:pPr>
            <w:r w:rsidRPr="00DE1F87">
              <w:rPr>
                <w:rStyle w:val="a6"/>
                <w:rFonts w:eastAsia="Times New Roman"/>
                <w:b/>
                <w:bCs/>
              </w:rPr>
              <w:t>Пособие на погребение либо возмещение стоимости гарантированных услуг по погребению</w:t>
            </w:r>
          </w:p>
        </w:tc>
      </w:tr>
      <w:tr w:rsidR="00DE1F87" w:rsidRPr="00DE1F87" w14:paraId="6AB4E59C" w14:textId="77777777" w:rsidTr="00DE1F87">
        <w:trPr>
          <w:divId w:val="1751652612"/>
        </w:trPr>
        <w:tc>
          <w:tcPr>
            <w:tcW w:w="3900" w:type="dxa"/>
            <w:tcBorders>
              <w:top w:val="single" w:sz="6" w:space="0" w:color="000000"/>
              <w:left w:val="single" w:sz="4" w:space="0" w:color="auto"/>
              <w:bottom w:val="single" w:sz="6" w:space="0" w:color="000000"/>
            </w:tcBorders>
            <w:hideMark/>
          </w:tcPr>
          <w:p w14:paraId="4E2AA40A" w14:textId="77777777" w:rsidR="00A06EF0" w:rsidRPr="00DE1F87" w:rsidRDefault="00867793">
            <w:pPr>
              <w:rPr>
                <w:rFonts w:eastAsia="Times New Roman"/>
              </w:rPr>
            </w:pPr>
            <w:r w:rsidRPr="00DE1F87">
              <w:rPr>
                <w:rFonts w:eastAsia="Times New Roman"/>
              </w:rPr>
              <w:t>Сотрудник при смерти несовершеннолетнего члена его семьи, возраст которого не достиг 18 лет, либо родственник или любой другой человек, взявший на себя обязанность по погребению умершего сотрудника</w:t>
            </w:r>
          </w:p>
        </w:tc>
        <w:tc>
          <w:tcPr>
            <w:tcW w:w="465" w:type="dxa"/>
            <w:tcBorders>
              <w:top w:val="single" w:sz="6" w:space="0" w:color="000000"/>
              <w:bottom w:val="single" w:sz="6" w:space="0" w:color="000000"/>
            </w:tcBorders>
            <w:hideMark/>
          </w:tcPr>
          <w:p w14:paraId="54E3EAA0" w14:textId="77777777" w:rsidR="00A06EF0" w:rsidRPr="00DE1F87" w:rsidRDefault="00867793">
            <w:pPr>
              <w:rPr>
                <w:rFonts w:eastAsia="Times New Roman"/>
              </w:rPr>
            </w:pPr>
            <w:r w:rsidRPr="00DE1F87">
              <w:rPr>
                <w:rFonts w:eastAsia="Times New Roman"/>
              </w:rPr>
              <w:t> </w:t>
            </w:r>
          </w:p>
        </w:tc>
        <w:tc>
          <w:tcPr>
            <w:tcW w:w="3390" w:type="dxa"/>
            <w:tcBorders>
              <w:top w:val="single" w:sz="6" w:space="0" w:color="000000"/>
              <w:bottom w:val="single" w:sz="6" w:space="0" w:color="000000"/>
            </w:tcBorders>
            <w:hideMark/>
          </w:tcPr>
          <w:p w14:paraId="46ACD18B" w14:textId="77777777" w:rsidR="00A06EF0" w:rsidRPr="00DE1F87" w:rsidRDefault="00867793">
            <w:pPr>
              <w:rPr>
                <w:rFonts w:eastAsia="Times New Roman"/>
              </w:rPr>
            </w:pPr>
            <w:r w:rsidRPr="00DE1F87">
              <w:rPr>
                <w:rFonts w:eastAsia="Times New Roman"/>
              </w:rPr>
              <w:t>6424,98</w:t>
            </w:r>
            <w:r w:rsidRPr="00DE1F87">
              <w:rPr>
                <w:rFonts w:eastAsia="Times New Roman"/>
              </w:rPr>
              <w:br/>
              <w:t>руб.</w:t>
            </w:r>
            <w:r w:rsidRPr="00DE1F87">
              <w:rPr>
                <w:rFonts w:eastAsia="Times New Roman"/>
                <w:vertAlign w:val="superscript"/>
              </w:rPr>
              <w:t>1</w:t>
            </w:r>
          </w:p>
        </w:tc>
        <w:tc>
          <w:tcPr>
            <w:tcW w:w="2055" w:type="dxa"/>
            <w:tcBorders>
              <w:top w:val="single" w:sz="6" w:space="0" w:color="000000"/>
              <w:bottom w:val="single" w:sz="6" w:space="0" w:color="000000"/>
              <w:right w:val="single" w:sz="4" w:space="0" w:color="auto"/>
            </w:tcBorders>
            <w:hideMark/>
          </w:tcPr>
          <w:p w14:paraId="6EEF9E08" w14:textId="77777777" w:rsidR="00A06EF0" w:rsidRPr="00DE1F87" w:rsidRDefault="00867793">
            <w:pPr>
              <w:pStyle w:val="a5"/>
            </w:pPr>
            <w:r w:rsidRPr="00DE1F87">
              <w:t>ст. 9 и 10 Закона от 12.01.1996 № 8-ФЗ</w:t>
            </w:r>
          </w:p>
          <w:p w14:paraId="798E7F41" w14:textId="77777777" w:rsidR="00A06EF0" w:rsidRPr="00DE1F87" w:rsidRDefault="00867793">
            <w:pPr>
              <w:pStyle w:val="a5"/>
            </w:pPr>
            <w:r w:rsidRPr="00DE1F87">
              <w:t>постановление Правительства от 28.01.2021 № 73</w:t>
            </w:r>
          </w:p>
        </w:tc>
      </w:tr>
      <w:tr w:rsidR="00DE1F87" w:rsidRPr="00DE1F87" w14:paraId="0A5FB6D9" w14:textId="77777777" w:rsidTr="00DE1F87">
        <w:trPr>
          <w:divId w:val="1751652612"/>
        </w:trPr>
        <w:tc>
          <w:tcPr>
            <w:tcW w:w="0" w:type="auto"/>
            <w:gridSpan w:val="4"/>
            <w:tcBorders>
              <w:top w:val="single" w:sz="6" w:space="0" w:color="000000"/>
              <w:left w:val="single" w:sz="4" w:space="0" w:color="auto"/>
              <w:bottom w:val="single" w:sz="6" w:space="0" w:color="000000"/>
              <w:right w:val="single" w:sz="4" w:space="0" w:color="auto"/>
            </w:tcBorders>
            <w:hideMark/>
          </w:tcPr>
          <w:p w14:paraId="38D97B65" w14:textId="77777777" w:rsidR="00A06EF0" w:rsidRPr="00DE1F87" w:rsidRDefault="00867793">
            <w:pPr>
              <w:pStyle w:val="2"/>
              <w:rPr>
                <w:rFonts w:eastAsia="Times New Roman"/>
              </w:rPr>
            </w:pPr>
            <w:r w:rsidRPr="00DE1F87">
              <w:rPr>
                <w:rStyle w:val="a6"/>
                <w:rFonts w:eastAsia="Times New Roman"/>
                <w:b/>
                <w:bCs/>
              </w:rPr>
              <w:t>Оплата дополнительных выходных по уходу за ребенком-инвалидом или инвалидом с детства младше 18 лет</w:t>
            </w:r>
          </w:p>
        </w:tc>
      </w:tr>
      <w:tr w:rsidR="00DE1F87" w:rsidRPr="00DE1F87" w14:paraId="6886EA9A" w14:textId="77777777" w:rsidTr="00DE1F87">
        <w:trPr>
          <w:divId w:val="1751652612"/>
        </w:trPr>
        <w:tc>
          <w:tcPr>
            <w:tcW w:w="3900" w:type="dxa"/>
            <w:tcBorders>
              <w:top w:val="single" w:sz="6" w:space="0" w:color="000000"/>
              <w:left w:val="single" w:sz="4" w:space="0" w:color="auto"/>
              <w:bottom w:val="single" w:sz="6" w:space="0" w:color="000000"/>
            </w:tcBorders>
            <w:hideMark/>
          </w:tcPr>
          <w:p w14:paraId="14F65E8E" w14:textId="77777777" w:rsidR="00A06EF0" w:rsidRPr="00DE1F87" w:rsidRDefault="00867793">
            <w:pPr>
              <w:rPr>
                <w:rFonts w:eastAsia="Times New Roman"/>
              </w:rPr>
            </w:pPr>
            <w:r w:rsidRPr="00DE1F87">
              <w:rPr>
                <w:rFonts w:eastAsia="Times New Roman"/>
              </w:rPr>
              <w:t>Один из работающих родителей либо оба работающих родителя, поделив положенные четыре выходных дня в месяц между собой, либо опекун, либо попечитель</w:t>
            </w:r>
          </w:p>
        </w:tc>
        <w:tc>
          <w:tcPr>
            <w:tcW w:w="465" w:type="dxa"/>
            <w:tcBorders>
              <w:top w:val="single" w:sz="6" w:space="0" w:color="000000"/>
              <w:bottom w:val="single" w:sz="6" w:space="0" w:color="000000"/>
            </w:tcBorders>
            <w:hideMark/>
          </w:tcPr>
          <w:p w14:paraId="4A961825" w14:textId="77777777" w:rsidR="00A06EF0" w:rsidRPr="00DE1F87" w:rsidRDefault="00867793">
            <w:pPr>
              <w:rPr>
                <w:rFonts w:eastAsia="Times New Roman"/>
              </w:rPr>
            </w:pPr>
            <w:r w:rsidRPr="00DE1F87">
              <w:rPr>
                <w:rFonts w:eastAsia="Times New Roman"/>
              </w:rPr>
              <w:t> </w:t>
            </w:r>
          </w:p>
        </w:tc>
        <w:tc>
          <w:tcPr>
            <w:tcW w:w="3390" w:type="dxa"/>
            <w:tcBorders>
              <w:top w:val="single" w:sz="6" w:space="0" w:color="000000"/>
              <w:bottom w:val="single" w:sz="6" w:space="0" w:color="000000"/>
            </w:tcBorders>
            <w:hideMark/>
          </w:tcPr>
          <w:p w14:paraId="7B2923DF" w14:textId="77777777" w:rsidR="00A06EF0" w:rsidRPr="00DE1F87" w:rsidRDefault="00867793">
            <w:pPr>
              <w:rPr>
                <w:rFonts w:eastAsia="Times New Roman"/>
              </w:rPr>
            </w:pPr>
            <w:r w:rsidRPr="00DE1F87">
              <w:rPr>
                <w:rFonts w:eastAsia="Times New Roman"/>
              </w:rPr>
              <w:t>В размере среднего дневного заработка</w:t>
            </w:r>
          </w:p>
        </w:tc>
        <w:tc>
          <w:tcPr>
            <w:tcW w:w="2055" w:type="dxa"/>
            <w:tcBorders>
              <w:top w:val="single" w:sz="6" w:space="0" w:color="000000"/>
              <w:bottom w:val="single" w:sz="6" w:space="0" w:color="000000"/>
              <w:right w:val="single" w:sz="4" w:space="0" w:color="auto"/>
            </w:tcBorders>
            <w:hideMark/>
          </w:tcPr>
          <w:p w14:paraId="74521972" w14:textId="77777777" w:rsidR="00A06EF0" w:rsidRPr="00DE1F87" w:rsidRDefault="00867793">
            <w:pPr>
              <w:pStyle w:val="a5"/>
            </w:pPr>
            <w:r w:rsidRPr="00DE1F87">
              <w:t>ст. 262 ТК</w:t>
            </w:r>
          </w:p>
          <w:p w14:paraId="0CA718F0" w14:textId="77777777" w:rsidR="00A06EF0" w:rsidRPr="00DE1F87" w:rsidRDefault="00867793">
            <w:pPr>
              <w:pStyle w:val="a5"/>
            </w:pPr>
            <w:r w:rsidRPr="00DE1F87">
              <w:t>п. 12 Правил, утвержденных постановлением Правительства от 13.10.2014 № 1048</w:t>
            </w:r>
          </w:p>
          <w:p w14:paraId="01745FAC" w14:textId="77777777" w:rsidR="00A06EF0" w:rsidRPr="00DE1F87" w:rsidRDefault="00867793">
            <w:pPr>
              <w:pStyle w:val="a5"/>
            </w:pPr>
            <w:r w:rsidRPr="00DE1F87">
              <w:t>п. 17 ст. 37 Закона от 24.07.2009 № 213-ФЗ</w:t>
            </w:r>
          </w:p>
        </w:tc>
      </w:tr>
      <w:tr w:rsidR="00DE1F87" w:rsidRPr="00DE1F87" w14:paraId="10B97C47" w14:textId="77777777" w:rsidTr="00DE1F87">
        <w:trPr>
          <w:divId w:val="1751652612"/>
        </w:trPr>
        <w:tc>
          <w:tcPr>
            <w:tcW w:w="0" w:type="auto"/>
            <w:gridSpan w:val="4"/>
            <w:tcBorders>
              <w:top w:val="single" w:sz="6" w:space="0" w:color="000000"/>
              <w:left w:val="single" w:sz="4" w:space="0" w:color="auto"/>
              <w:bottom w:val="single" w:sz="6" w:space="0" w:color="000000"/>
              <w:right w:val="single" w:sz="4" w:space="0" w:color="auto"/>
            </w:tcBorders>
            <w:hideMark/>
          </w:tcPr>
          <w:p w14:paraId="1AE2FABA" w14:textId="77777777" w:rsidR="00A06EF0" w:rsidRPr="00DE1F87" w:rsidRDefault="00867793">
            <w:pPr>
              <w:pStyle w:val="2"/>
              <w:rPr>
                <w:rFonts w:eastAsia="Times New Roman"/>
              </w:rPr>
            </w:pPr>
            <w:r w:rsidRPr="00DE1F87">
              <w:rPr>
                <w:rStyle w:val="a6"/>
                <w:rFonts w:eastAsia="Times New Roman"/>
                <w:b/>
                <w:bCs/>
              </w:rPr>
              <w:t>Ежемесячная выплата малоимущим при рождении первого ребенка</w:t>
            </w:r>
          </w:p>
        </w:tc>
      </w:tr>
      <w:tr w:rsidR="00DE1F87" w:rsidRPr="00DE1F87" w14:paraId="7B1EFC8E" w14:textId="77777777" w:rsidTr="00DE1F87">
        <w:trPr>
          <w:divId w:val="1751652612"/>
        </w:trPr>
        <w:tc>
          <w:tcPr>
            <w:tcW w:w="3900" w:type="dxa"/>
            <w:tcBorders>
              <w:top w:val="single" w:sz="6" w:space="0" w:color="000000"/>
              <w:left w:val="single" w:sz="4" w:space="0" w:color="auto"/>
              <w:bottom w:val="single" w:sz="6" w:space="0" w:color="000000"/>
            </w:tcBorders>
            <w:hideMark/>
          </w:tcPr>
          <w:p w14:paraId="36E166F1" w14:textId="77777777" w:rsidR="00A06EF0" w:rsidRPr="00DE1F87" w:rsidRDefault="00867793">
            <w:pPr>
              <w:pStyle w:val="a5"/>
              <w:divId w:val="997997250"/>
            </w:pPr>
            <w:r w:rsidRPr="00DE1F87">
              <w:t>Граждане РФ, которые постоянно проживают в России:</w:t>
            </w:r>
          </w:p>
          <w:p w14:paraId="0036F968" w14:textId="77777777" w:rsidR="00A06EF0" w:rsidRPr="00DE1F87" w:rsidRDefault="00867793">
            <w:pPr>
              <w:numPr>
                <w:ilvl w:val="0"/>
                <w:numId w:val="3"/>
              </w:numPr>
              <w:spacing w:after="103"/>
              <w:ind w:left="686"/>
              <w:divId w:val="997997250"/>
              <w:rPr>
                <w:rFonts w:eastAsia="Times New Roman"/>
              </w:rPr>
            </w:pPr>
            <w:r w:rsidRPr="00DE1F87">
              <w:rPr>
                <w:rFonts w:eastAsia="Times New Roman"/>
              </w:rPr>
              <w:t xml:space="preserve">женщина, которая родила или </w:t>
            </w:r>
            <w:r w:rsidRPr="00DE1F87">
              <w:rPr>
                <w:rFonts w:eastAsia="Times New Roman"/>
              </w:rPr>
              <w:lastRenderedPageBreak/>
              <w:t>усыновила ребенка;</w:t>
            </w:r>
          </w:p>
          <w:p w14:paraId="580AB3B1" w14:textId="77777777" w:rsidR="00A06EF0" w:rsidRPr="00DE1F87" w:rsidRDefault="00867793">
            <w:pPr>
              <w:numPr>
                <w:ilvl w:val="0"/>
                <w:numId w:val="3"/>
              </w:numPr>
              <w:spacing w:after="103"/>
              <w:ind w:left="686"/>
              <w:divId w:val="997997250"/>
              <w:rPr>
                <w:rFonts w:eastAsia="Times New Roman"/>
              </w:rPr>
            </w:pPr>
            <w:r w:rsidRPr="00DE1F87">
              <w:rPr>
                <w:rFonts w:eastAsia="Times New Roman"/>
              </w:rPr>
              <w:t>отец, усыновитель или опекун ребенка, если мать умерла, ее объявили умершей или лишили родительских прав, а также в случае отмены усыновления ребенка</w:t>
            </w:r>
          </w:p>
        </w:tc>
        <w:tc>
          <w:tcPr>
            <w:tcW w:w="465" w:type="dxa"/>
            <w:tcBorders>
              <w:top w:val="single" w:sz="6" w:space="0" w:color="000000"/>
              <w:bottom w:val="single" w:sz="6" w:space="0" w:color="000000"/>
            </w:tcBorders>
            <w:hideMark/>
          </w:tcPr>
          <w:p w14:paraId="2D9C6DE3" w14:textId="77777777" w:rsidR="00A06EF0" w:rsidRPr="00DE1F87" w:rsidRDefault="00867793">
            <w:pPr>
              <w:rPr>
                <w:rFonts w:eastAsia="Times New Roman"/>
              </w:rPr>
            </w:pPr>
            <w:r w:rsidRPr="00DE1F87">
              <w:rPr>
                <w:rFonts w:eastAsia="Times New Roman"/>
              </w:rPr>
              <w:lastRenderedPageBreak/>
              <w:br/>
            </w:r>
          </w:p>
        </w:tc>
        <w:tc>
          <w:tcPr>
            <w:tcW w:w="3390" w:type="dxa"/>
            <w:tcBorders>
              <w:top w:val="single" w:sz="6" w:space="0" w:color="000000"/>
              <w:bottom w:val="single" w:sz="6" w:space="0" w:color="000000"/>
            </w:tcBorders>
            <w:hideMark/>
          </w:tcPr>
          <w:p w14:paraId="6530647F" w14:textId="77777777" w:rsidR="00A06EF0" w:rsidRPr="00DE1F87" w:rsidRDefault="00867793">
            <w:pPr>
              <w:rPr>
                <w:rFonts w:eastAsia="Times New Roman"/>
              </w:rPr>
            </w:pPr>
            <w:r w:rsidRPr="00DE1F87">
              <w:rPr>
                <w:rFonts w:eastAsia="Times New Roman"/>
              </w:rPr>
              <w:t>Региональный прожиточный минимум для детей за II квартал года, который предшествует году обращения за выплатой</w:t>
            </w:r>
          </w:p>
        </w:tc>
        <w:tc>
          <w:tcPr>
            <w:tcW w:w="2055" w:type="dxa"/>
            <w:tcBorders>
              <w:top w:val="single" w:sz="6" w:space="0" w:color="000000"/>
              <w:bottom w:val="single" w:sz="6" w:space="0" w:color="000000"/>
              <w:right w:val="single" w:sz="4" w:space="0" w:color="auto"/>
            </w:tcBorders>
            <w:hideMark/>
          </w:tcPr>
          <w:p w14:paraId="0C8C3D79" w14:textId="77777777" w:rsidR="00A06EF0" w:rsidRPr="00DE1F87" w:rsidRDefault="00867793">
            <w:pPr>
              <w:rPr>
                <w:rFonts w:eastAsia="Times New Roman"/>
              </w:rPr>
            </w:pPr>
            <w:r w:rsidRPr="00DE1F87">
              <w:rPr>
                <w:rFonts w:eastAsia="Times New Roman"/>
              </w:rPr>
              <w:t>Закон от 28.12.2017 № 418-ФЗ</w:t>
            </w:r>
          </w:p>
        </w:tc>
      </w:tr>
      <w:tr w:rsidR="00DE1F87" w:rsidRPr="00DE1F87" w14:paraId="1DF2EDD6" w14:textId="77777777" w:rsidTr="00DE1F87">
        <w:trPr>
          <w:divId w:val="1751652612"/>
        </w:trPr>
        <w:tc>
          <w:tcPr>
            <w:tcW w:w="0" w:type="auto"/>
            <w:gridSpan w:val="4"/>
            <w:tcBorders>
              <w:top w:val="single" w:sz="6" w:space="0" w:color="000000"/>
              <w:left w:val="single" w:sz="4" w:space="0" w:color="auto"/>
              <w:bottom w:val="single" w:sz="6" w:space="0" w:color="000000"/>
              <w:right w:val="single" w:sz="4" w:space="0" w:color="auto"/>
            </w:tcBorders>
            <w:hideMark/>
          </w:tcPr>
          <w:p w14:paraId="6ECBDD3A" w14:textId="77777777" w:rsidR="00A06EF0" w:rsidRPr="00DE1F87" w:rsidRDefault="00867793">
            <w:pPr>
              <w:pStyle w:val="2"/>
              <w:rPr>
                <w:rFonts w:eastAsia="Times New Roman"/>
              </w:rPr>
            </w:pPr>
            <w:r w:rsidRPr="00DE1F87">
              <w:rPr>
                <w:rStyle w:val="a6"/>
                <w:rFonts w:eastAsia="Times New Roman"/>
                <w:b/>
                <w:bCs/>
              </w:rPr>
              <w:t>Ежемесячная выплата малоимущим при рождении второго ребенка</w:t>
            </w:r>
          </w:p>
        </w:tc>
      </w:tr>
      <w:tr w:rsidR="00DE1F87" w:rsidRPr="00DE1F87" w14:paraId="4B360259" w14:textId="77777777" w:rsidTr="00DE1F87">
        <w:trPr>
          <w:divId w:val="1751652612"/>
        </w:trPr>
        <w:tc>
          <w:tcPr>
            <w:tcW w:w="3900" w:type="dxa"/>
            <w:tcBorders>
              <w:top w:val="single" w:sz="6" w:space="0" w:color="000000"/>
              <w:left w:val="single" w:sz="4" w:space="0" w:color="auto"/>
              <w:bottom w:val="single" w:sz="6" w:space="0" w:color="000000"/>
            </w:tcBorders>
            <w:hideMark/>
          </w:tcPr>
          <w:p w14:paraId="0B9AF6A6" w14:textId="77777777" w:rsidR="00A06EF0" w:rsidRPr="00DE1F87" w:rsidRDefault="00867793">
            <w:pPr>
              <w:pStyle w:val="a5"/>
              <w:divId w:val="1026103000"/>
            </w:pPr>
            <w:r w:rsidRPr="00DE1F87">
              <w:t>Граждане РФ, которые постоянно проживают в России и имеют право на материнский капитал</w:t>
            </w:r>
          </w:p>
        </w:tc>
        <w:tc>
          <w:tcPr>
            <w:tcW w:w="465" w:type="dxa"/>
            <w:tcBorders>
              <w:top w:val="single" w:sz="6" w:space="0" w:color="000000"/>
              <w:bottom w:val="single" w:sz="6" w:space="0" w:color="000000"/>
            </w:tcBorders>
            <w:hideMark/>
          </w:tcPr>
          <w:p w14:paraId="52F4F1DB" w14:textId="77777777" w:rsidR="00A06EF0" w:rsidRPr="00DE1F87" w:rsidRDefault="00867793">
            <w:pPr>
              <w:pStyle w:val="a5"/>
            </w:pPr>
            <w:r w:rsidRPr="00DE1F87">
              <w:t> </w:t>
            </w:r>
          </w:p>
          <w:p w14:paraId="19EF3734" w14:textId="77777777" w:rsidR="00A06EF0" w:rsidRPr="00DE1F87" w:rsidRDefault="00867793">
            <w:pPr>
              <w:pStyle w:val="a5"/>
            </w:pPr>
            <w:r w:rsidRPr="00DE1F87">
              <w:t> </w:t>
            </w:r>
          </w:p>
        </w:tc>
        <w:tc>
          <w:tcPr>
            <w:tcW w:w="3390" w:type="dxa"/>
            <w:tcBorders>
              <w:top w:val="single" w:sz="6" w:space="0" w:color="000000"/>
              <w:bottom w:val="single" w:sz="6" w:space="0" w:color="000000"/>
            </w:tcBorders>
            <w:hideMark/>
          </w:tcPr>
          <w:p w14:paraId="092574CD" w14:textId="77777777" w:rsidR="00A06EF0" w:rsidRPr="00DE1F87" w:rsidRDefault="00867793">
            <w:pPr>
              <w:rPr>
                <w:rFonts w:eastAsia="Times New Roman"/>
              </w:rPr>
            </w:pPr>
            <w:r w:rsidRPr="00DE1F87">
              <w:rPr>
                <w:rFonts w:eastAsia="Times New Roman"/>
              </w:rPr>
              <w:t>Региональный прожиточный минимум для детей за II квартал года, который предшествует году обращения за выплатой</w:t>
            </w:r>
          </w:p>
        </w:tc>
        <w:tc>
          <w:tcPr>
            <w:tcW w:w="2055" w:type="dxa"/>
            <w:tcBorders>
              <w:top w:val="single" w:sz="6" w:space="0" w:color="000000"/>
              <w:bottom w:val="single" w:sz="6" w:space="0" w:color="000000"/>
              <w:right w:val="single" w:sz="4" w:space="0" w:color="auto"/>
            </w:tcBorders>
            <w:hideMark/>
          </w:tcPr>
          <w:p w14:paraId="7CFE84B5" w14:textId="77777777" w:rsidR="00A06EF0" w:rsidRPr="00DE1F87" w:rsidRDefault="00867793">
            <w:pPr>
              <w:rPr>
                <w:rFonts w:eastAsia="Times New Roman"/>
              </w:rPr>
            </w:pPr>
            <w:r w:rsidRPr="00DE1F87">
              <w:rPr>
                <w:rFonts w:eastAsia="Times New Roman"/>
              </w:rPr>
              <w:t>Закон от 28.12.2017 № 418-ФЗ</w:t>
            </w:r>
          </w:p>
        </w:tc>
      </w:tr>
      <w:tr w:rsidR="00DE1F87" w:rsidRPr="00DE1F87" w14:paraId="422DE4EE" w14:textId="77777777" w:rsidTr="00DE1F87">
        <w:trPr>
          <w:divId w:val="1751652612"/>
        </w:trPr>
        <w:tc>
          <w:tcPr>
            <w:tcW w:w="3900" w:type="dxa"/>
            <w:gridSpan w:val="4"/>
            <w:tcBorders>
              <w:top w:val="single" w:sz="6" w:space="0" w:color="000000"/>
              <w:left w:val="single" w:sz="4" w:space="0" w:color="auto"/>
              <w:bottom w:val="single" w:sz="6" w:space="0" w:color="000000"/>
              <w:right w:val="single" w:sz="4" w:space="0" w:color="auto"/>
            </w:tcBorders>
            <w:hideMark/>
          </w:tcPr>
          <w:p w14:paraId="7204EE11" w14:textId="77777777" w:rsidR="00A06EF0" w:rsidRPr="00DE1F87" w:rsidRDefault="00867793">
            <w:pPr>
              <w:pStyle w:val="2"/>
              <w:rPr>
                <w:rFonts w:eastAsia="Times New Roman"/>
              </w:rPr>
            </w:pPr>
            <w:r w:rsidRPr="00DE1F87">
              <w:rPr>
                <w:rFonts w:eastAsia="Times New Roman"/>
              </w:rPr>
              <w:t>Разовая «новогодняя» выплата на детей до восьми лет</w:t>
            </w:r>
          </w:p>
        </w:tc>
      </w:tr>
      <w:tr w:rsidR="00DE1F87" w:rsidRPr="00DE1F87" w14:paraId="3204348B" w14:textId="77777777" w:rsidTr="00DE1F87">
        <w:trPr>
          <w:divId w:val="1751652612"/>
        </w:trPr>
        <w:tc>
          <w:tcPr>
            <w:tcW w:w="3900" w:type="dxa"/>
            <w:tcBorders>
              <w:top w:val="single" w:sz="6" w:space="0" w:color="000000"/>
              <w:left w:val="single" w:sz="4" w:space="0" w:color="auto"/>
              <w:bottom w:val="single" w:sz="6" w:space="0" w:color="000000"/>
            </w:tcBorders>
            <w:hideMark/>
          </w:tcPr>
          <w:p w14:paraId="75B467E2" w14:textId="77777777" w:rsidR="00A06EF0" w:rsidRPr="00DE1F87" w:rsidRDefault="00867793">
            <w:pPr>
              <w:pStyle w:val="a5"/>
            </w:pPr>
            <w:r w:rsidRPr="00DE1F87">
              <w:t>Граждане РФ, которые постоянно проживают в России.</w:t>
            </w:r>
          </w:p>
          <w:p w14:paraId="250238BF" w14:textId="77777777" w:rsidR="00A06EF0" w:rsidRPr="00DE1F87" w:rsidRDefault="00867793">
            <w:pPr>
              <w:pStyle w:val="a5"/>
            </w:pPr>
            <w:r w:rsidRPr="00DE1F87">
              <w:t>Выплату вправе получить родитель (опекун, усыновитель, попечитель), у которого есть ребенок, гражданин РФ, который родился или был усыновлен в период с 18.03.2012 и до 18.03.2021</w:t>
            </w:r>
          </w:p>
        </w:tc>
        <w:tc>
          <w:tcPr>
            <w:tcW w:w="465" w:type="dxa"/>
            <w:tcBorders>
              <w:top w:val="single" w:sz="6" w:space="0" w:color="000000"/>
              <w:bottom w:val="single" w:sz="6" w:space="0" w:color="000000"/>
            </w:tcBorders>
            <w:hideMark/>
          </w:tcPr>
          <w:p w14:paraId="6147C3BD" w14:textId="77777777" w:rsidR="00A06EF0" w:rsidRPr="00DE1F87" w:rsidRDefault="00867793">
            <w:pPr>
              <w:rPr>
                <w:rFonts w:eastAsia="Times New Roman"/>
              </w:rPr>
            </w:pPr>
            <w:r w:rsidRPr="00DE1F87">
              <w:rPr>
                <w:rFonts w:eastAsia="Times New Roman"/>
              </w:rPr>
              <w:t> </w:t>
            </w:r>
          </w:p>
        </w:tc>
        <w:tc>
          <w:tcPr>
            <w:tcW w:w="3390" w:type="dxa"/>
            <w:tcBorders>
              <w:top w:val="single" w:sz="6" w:space="0" w:color="000000"/>
              <w:bottom w:val="single" w:sz="6" w:space="0" w:color="000000"/>
            </w:tcBorders>
            <w:hideMark/>
          </w:tcPr>
          <w:p w14:paraId="192D0706" w14:textId="77777777" w:rsidR="00A06EF0" w:rsidRPr="00DE1F87" w:rsidRDefault="00867793">
            <w:pPr>
              <w:rPr>
                <w:rFonts w:eastAsia="Times New Roman"/>
              </w:rPr>
            </w:pPr>
            <w:r w:rsidRPr="00DE1F87">
              <w:rPr>
                <w:rFonts w:eastAsia="Times New Roman"/>
              </w:rPr>
              <w:t>5000 руб. на каждого ребенка</w:t>
            </w:r>
          </w:p>
        </w:tc>
        <w:tc>
          <w:tcPr>
            <w:tcW w:w="2055" w:type="dxa"/>
            <w:tcBorders>
              <w:top w:val="single" w:sz="6" w:space="0" w:color="000000"/>
              <w:bottom w:val="single" w:sz="6" w:space="0" w:color="000000"/>
              <w:right w:val="single" w:sz="4" w:space="0" w:color="auto"/>
            </w:tcBorders>
            <w:hideMark/>
          </w:tcPr>
          <w:p w14:paraId="6F733117" w14:textId="77777777" w:rsidR="00A06EF0" w:rsidRPr="00DE1F87" w:rsidRDefault="00867793">
            <w:pPr>
              <w:pStyle w:val="a5"/>
            </w:pPr>
            <w:r w:rsidRPr="00DE1F87">
              <w:t>Указ Президента от 17.12.2020 № 797</w:t>
            </w:r>
          </w:p>
          <w:p w14:paraId="312F3D3C" w14:textId="77777777" w:rsidR="00A06EF0" w:rsidRPr="00DE1F87" w:rsidRDefault="00867793">
            <w:pPr>
              <w:pStyle w:val="a5"/>
            </w:pPr>
            <w:r w:rsidRPr="00DE1F87">
              <w:t>постановление Правительства от 17.12.2020 № 2141</w:t>
            </w:r>
          </w:p>
          <w:p w14:paraId="7C4D06A0" w14:textId="77777777" w:rsidR="00A06EF0" w:rsidRPr="00DE1F87" w:rsidRDefault="00867793">
            <w:pPr>
              <w:pStyle w:val="a5"/>
            </w:pPr>
            <w:r w:rsidRPr="00DE1F87">
              <w:t> </w:t>
            </w:r>
          </w:p>
        </w:tc>
      </w:tr>
      <w:tr w:rsidR="00DE1F87" w:rsidRPr="00DE1F87" w14:paraId="1E6566C0" w14:textId="77777777" w:rsidTr="00DE1F87">
        <w:trPr>
          <w:divId w:val="1751652612"/>
        </w:trPr>
        <w:tc>
          <w:tcPr>
            <w:tcW w:w="3900" w:type="dxa"/>
            <w:gridSpan w:val="4"/>
            <w:tcBorders>
              <w:top w:val="single" w:sz="6" w:space="0" w:color="000000"/>
              <w:left w:val="single" w:sz="4" w:space="0" w:color="auto"/>
              <w:bottom w:val="single" w:sz="6" w:space="0" w:color="000000"/>
              <w:right w:val="single" w:sz="4" w:space="0" w:color="auto"/>
            </w:tcBorders>
            <w:hideMark/>
          </w:tcPr>
          <w:p w14:paraId="66607B41" w14:textId="77777777" w:rsidR="00A06EF0" w:rsidRPr="00DE1F87" w:rsidRDefault="00867793">
            <w:pPr>
              <w:pStyle w:val="2"/>
              <w:rPr>
                <w:rFonts w:eastAsia="Times New Roman"/>
              </w:rPr>
            </w:pPr>
            <w:r w:rsidRPr="00DE1F87">
              <w:rPr>
                <w:rFonts w:eastAsia="Times New Roman"/>
              </w:rPr>
              <w:lastRenderedPageBreak/>
              <w:t>Ежемесячная выплата на детей от трех до семи лет</w:t>
            </w:r>
          </w:p>
        </w:tc>
      </w:tr>
      <w:tr w:rsidR="00DE1F87" w:rsidRPr="00DE1F87" w14:paraId="1D6F160A" w14:textId="77777777" w:rsidTr="00DE1F87">
        <w:trPr>
          <w:divId w:val="1751652612"/>
        </w:trPr>
        <w:tc>
          <w:tcPr>
            <w:tcW w:w="3900" w:type="dxa"/>
            <w:tcBorders>
              <w:top w:val="single" w:sz="6" w:space="0" w:color="000000"/>
              <w:left w:val="single" w:sz="4" w:space="0" w:color="auto"/>
              <w:bottom w:val="single" w:sz="6" w:space="0" w:color="000000"/>
            </w:tcBorders>
            <w:hideMark/>
          </w:tcPr>
          <w:p w14:paraId="33238A13" w14:textId="77777777" w:rsidR="00A06EF0" w:rsidRPr="00DE1F87" w:rsidRDefault="00867793">
            <w:pPr>
              <w:pStyle w:val="a5"/>
              <w:divId w:val="1603609070"/>
            </w:pPr>
            <w:r w:rsidRPr="00DE1F87">
              <w:t>Семьи, у которых размер среднедушевого дохода не превышает региональный прожиточный минимум на душу населения. Выплату назначают одному из родителей, если ребенок – гражданин России. Если детей в возрасте от трех до семи лет несколько, выплата положена на каждого ребенка. Выплату производят со дня достижения ребенком возраста трех лет, если обращение за ее назначением последовало не позднее шести месяцев с этого дня</w:t>
            </w:r>
          </w:p>
        </w:tc>
        <w:tc>
          <w:tcPr>
            <w:tcW w:w="465" w:type="dxa"/>
            <w:tcBorders>
              <w:top w:val="single" w:sz="6" w:space="0" w:color="000000"/>
              <w:bottom w:val="single" w:sz="6" w:space="0" w:color="000000"/>
            </w:tcBorders>
            <w:hideMark/>
          </w:tcPr>
          <w:p w14:paraId="7574C8D3" w14:textId="77777777" w:rsidR="00A06EF0" w:rsidRPr="00DE1F87" w:rsidRDefault="00867793">
            <w:pPr>
              <w:rPr>
                <w:rFonts w:eastAsia="Times New Roman"/>
              </w:rPr>
            </w:pPr>
            <w:r w:rsidRPr="00DE1F87">
              <w:rPr>
                <w:rFonts w:eastAsia="Times New Roman"/>
              </w:rPr>
              <w:t> </w:t>
            </w:r>
          </w:p>
        </w:tc>
        <w:tc>
          <w:tcPr>
            <w:tcW w:w="3390" w:type="dxa"/>
            <w:tcBorders>
              <w:top w:val="single" w:sz="6" w:space="0" w:color="000000"/>
              <w:bottom w:val="single" w:sz="6" w:space="0" w:color="000000"/>
            </w:tcBorders>
            <w:hideMark/>
          </w:tcPr>
          <w:p w14:paraId="1C494343" w14:textId="77777777" w:rsidR="00A06EF0" w:rsidRPr="00DE1F87" w:rsidRDefault="00867793">
            <w:pPr>
              <w:pStyle w:val="a5"/>
            </w:pPr>
            <w:r w:rsidRPr="00DE1F87">
              <w:t>50 процентов величины прожиточного минимума для детей в регионе (на каждого ребенка)</w:t>
            </w:r>
          </w:p>
        </w:tc>
        <w:tc>
          <w:tcPr>
            <w:tcW w:w="2055" w:type="dxa"/>
            <w:tcBorders>
              <w:top w:val="single" w:sz="6" w:space="0" w:color="000000"/>
              <w:bottom w:val="single" w:sz="6" w:space="0" w:color="000000"/>
              <w:right w:val="single" w:sz="4" w:space="0" w:color="auto"/>
            </w:tcBorders>
            <w:hideMark/>
          </w:tcPr>
          <w:p w14:paraId="41A61783" w14:textId="77777777" w:rsidR="00A06EF0" w:rsidRPr="00DE1F87" w:rsidRDefault="00867793">
            <w:pPr>
              <w:pStyle w:val="a5"/>
            </w:pPr>
            <w:r w:rsidRPr="00DE1F87">
              <w:t>Указ Президента от 20.03.2020 № 199</w:t>
            </w:r>
          </w:p>
          <w:p w14:paraId="1BE0E2F2" w14:textId="77777777" w:rsidR="00A06EF0" w:rsidRPr="00DE1F87" w:rsidRDefault="00867793">
            <w:pPr>
              <w:pStyle w:val="a5"/>
            </w:pPr>
            <w:r w:rsidRPr="00DE1F87">
              <w:t>постановление Правительства от 31.03.2020 № 384</w:t>
            </w:r>
          </w:p>
        </w:tc>
      </w:tr>
      <w:tr w:rsidR="00DE1F87" w:rsidRPr="00DE1F87" w14:paraId="4ABCE973" w14:textId="77777777" w:rsidTr="00DE1F87">
        <w:trPr>
          <w:divId w:val="1751652612"/>
        </w:trPr>
        <w:tc>
          <w:tcPr>
            <w:tcW w:w="0" w:type="auto"/>
            <w:gridSpan w:val="4"/>
            <w:tcBorders>
              <w:top w:val="single" w:sz="6" w:space="0" w:color="000000"/>
              <w:left w:val="single" w:sz="4" w:space="0" w:color="auto"/>
              <w:bottom w:val="single" w:sz="6" w:space="0" w:color="000000"/>
              <w:right w:val="single" w:sz="4" w:space="0" w:color="auto"/>
            </w:tcBorders>
            <w:hideMark/>
          </w:tcPr>
          <w:p w14:paraId="49AD32FB" w14:textId="77777777" w:rsidR="00A06EF0" w:rsidRPr="00DE1F87" w:rsidRDefault="00867793">
            <w:pPr>
              <w:pStyle w:val="a5"/>
            </w:pPr>
            <w:r w:rsidRPr="00DE1F87">
              <w:t> </w:t>
            </w:r>
          </w:p>
          <w:p w14:paraId="1489AD9D" w14:textId="77777777" w:rsidR="00A06EF0" w:rsidRPr="00DE1F87" w:rsidRDefault="00867793">
            <w:pPr>
              <w:pStyle w:val="2"/>
              <w:rPr>
                <w:rFonts w:eastAsia="Times New Roman"/>
              </w:rPr>
            </w:pPr>
            <w:r w:rsidRPr="00DE1F87">
              <w:rPr>
                <w:rFonts w:eastAsia="Times New Roman"/>
              </w:rPr>
              <w:t>Ежемесячное пособие единственному родителю на детей от 8 до 17 лет</w:t>
            </w:r>
          </w:p>
          <w:tbl>
            <w:tblPr>
              <w:tblW w:w="5000" w:type="pct"/>
              <w:tblCellMar>
                <w:top w:w="75" w:type="dxa"/>
                <w:left w:w="150" w:type="dxa"/>
                <w:bottom w:w="75" w:type="dxa"/>
                <w:right w:w="150" w:type="dxa"/>
              </w:tblCellMar>
              <w:tblLook w:val="04A0" w:firstRow="1" w:lastRow="0" w:firstColumn="1" w:lastColumn="0" w:noHBand="0" w:noVBand="1"/>
            </w:tblPr>
            <w:tblGrid>
              <w:gridCol w:w="3492"/>
              <w:gridCol w:w="443"/>
              <w:gridCol w:w="3106"/>
              <w:gridCol w:w="2004"/>
            </w:tblGrid>
            <w:tr w:rsidR="00DE1F87" w:rsidRPr="00DE1F87" w14:paraId="1CE06E18" w14:textId="77777777">
              <w:trPr>
                <w:divId w:val="1509177328"/>
              </w:trPr>
              <w:tc>
                <w:tcPr>
                  <w:tcW w:w="3900" w:type="dxa"/>
                  <w:tcBorders>
                    <w:top w:val="single" w:sz="6" w:space="0" w:color="000000"/>
                    <w:bottom w:val="single" w:sz="6" w:space="0" w:color="000000"/>
                  </w:tcBorders>
                  <w:hideMark/>
                </w:tcPr>
                <w:p w14:paraId="00D61F21" w14:textId="77777777" w:rsidR="00A06EF0" w:rsidRPr="00DE1F87" w:rsidRDefault="00867793">
                  <w:pPr>
                    <w:pStyle w:val="a5"/>
                  </w:pPr>
                  <w:r w:rsidRPr="00DE1F87">
                    <w:t xml:space="preserve">Родитель, опекун или попечитель, который постоянно проживает на территории  РФ, при выполнении всех условий по доходам и имуществу (см. Как оценят нуждаемость в ежемесячной выплате). Ребенку на момент подачи заявления на выплаты должно исполниться 8, но еще не исполнилось 17 лет. Если детей несколько, то </w:t>
                  </w:r>
                  <w:r w:rsidRPr="00DE1F87">
                    <w:lastRenderedPageBreak/>
                    <w:t>выплаты положены на каждого ребенка</w:t>
                  </w:r>
                </w:p>
              </w:tc>
              <w:tc>
                <w:tcPr>
                  <w:tcW w:w="465" w:type="dxa"/>
                  <w:tcBorders>
                    <w:top w:val="single" w:sz="6" w:space="0" w:color="000000"/>
                    <w:bottom w:val="single" w:sz="6" w:space="0" w:color="000000"/>
                  </w:tcBorders>
                  <w:hideMark/>
                </w:tcPr>
                <w:p w14:paraId="3174E638" w14:textId="77777777" w:rsidR="00A06EF0" w:rsidRPr="00DE1F87" w:rsidRDefault="00867793">
                  <w:pPr>
                    <w:rPr>
                      <w:rFonts w:eastAsia="Times New Roman"/>
                    </w:rPr>
                  </w:pPr>
                  <w:r w:rsidRPr="00DE1F87">
                    <w:rPr>
                      <w:rFonts w:eastAsia="Times New Roman"/>
                    </w:rPr>
                    <w:lastRenderedPageBreak/>
                    <w:t> </w:t>
                  </w:r>
                </w:p>
              </w:tc>
              <w:tc>
                <w:tcPr>
                  <w:tcW w:w="3390" w:type="dxa"/>
                  <w:tcBorders>
                    <w:top w:val="single" w:sz="6" w:space="0" w:color="000000"/>
                    <w:bottom w:val="single" w:sz="6" w:space="0" w:color="000000"/>
                  </w:tcBorders>
                  <w:hideMark/>
                </w:tcPr>
                <w:p w14:paraId="6CB0B2C8" w14:textId="77777777" w:rsidR="00A06EF0" w:rsidRPr="00DE1F87" w:rsidRDefault="00867793">
                  <w:pPr>
                    <w:pStyle w:val="a5"/>
                  </w:pPr>
                  <w:r w:rsidRPr="00DE1F87">
                    <w:t>50% прожиточного минимума для трудоспособного населения в регионе</w:t>
                  </w:r>
                  <w:r w:rsidRPr="00DE1F87">
                    <w:rPr>
                      <w:vertAlign w:val="superscript"/>
                    </w:rPr>
                    <w:t>4</w:t>
                  </w:r>
                </w:p>
              </w:tc>
              <w:tc>
                <w:tcPr>
                  <w:tcW w:w="2055" w:type="dxa"/>
                  <w:tcBorders>
                    <w:top w:val="single" w:sz="6" w:space="0" w:color="000000"/>
                    <w:bottom w:val="single" w:sz="6" w:space="0" w:color="000000"/>
                  </w:tcBorders>
                  <w:hideMark/>
                </w:tcPr>
                <w:p w14:paraId="51C79017" w14:textId="77777777" w:rsidR="00A06EF0" w:rsidRPr="00DE1F87" w:rsidRDefault="00867793">
                  <w:pPr>
                    <w:pStyle w:val="a5"/>
                  </w:pPr>
                  <w:r w:rsidRPr="00DE1F87">
                    <w:t>ст. 10 Закона от 19.05.1995 № 81-ФЗ</w:t>
                  </w:r>
                </w:p>
                <w:p w14:paraId="6FEF941A" w14:textId="77777777" w:rsidR="00A06EF0" w:rsidRPr="00DE1F87" w:rsidRDefault="00867793">
                  <w:pPr>
                    <w:pStyle w:val="a5"/>
                  </w:pPr>
                  <w:r w:rsidRPr="00DE1F87">
                    <w:t>п. 9 ст. 1 Закона от 26.05.2021 № 151-ФЗ</w:t>
                  </w:r>
                </w:p>
                <w:p w14:paraId="551189CD" w14:textId="77777777" w:rsidR="00A06EF0" w:rsidRPr="00DE1F87" w:rsidRDefault="00867793">
                  <w:pPr>
                    <w:pStyle w:val="a5"/>
                  </w:pPr>
                  <w:r w:rsidRPr="00DE1F87">
                    <w:t xml:space="preserve">постановление Правительства от 28.06.2021 № </w:t>
                  </w:r>
                  <w:r w:rsidRPr="00DE1F87">
                    <w:lastRenderedPageBreak/>
                    <w:t>1037</w:t>
                  </w:r>
                </w:p>
              </w:tc>
            </w:tr>
          </w:tbl>
          <w:p w14:paraId="68EC426B" w14:textId="77777777" w:rsidR="00A06EF0" w:rsidRPr="00DE1F87" w:rsidRDefault="00867793">
            <w:pPr>
              <w:pStyle w:val="2"/>
              <w:rPr>
                <w:rFonts w:eastAsia="Times New Roman"/>
              </w:rPr>
            </w:pPr>
            <w:r w:rsidRPr="00DE1F87">
              <w:rPr>
                <w:rStyle w:val="a6"/>
                <w:rFonts w:eastAsia="Times New Roman"/>
                <w:b/>
                <w:bCs/>
              </w:rPr>
              <w:lastRenderedPageBreak/>
              <w:t>Материнский капитал</w:t>
            </w:r>
          </w:p>
        </w:tc>
      </w:tr>
      <w:tr w:rsidR="00DE1F87" w:rsidRPr="00DE1F87" w14:paraId="183F335F" w14:textId="77777777" w:rsidTr="00DE1F87">
        <w:trPr>
          <w:divId w:val="1751652612"/>
        </w:trPr>
        <w:tc>
          <w:tcPr>
            <w:tcW w:w="3900" w:type="dxa"/>
            <w:tcBorders>
              <w:top w:val="single" w:sz="6" w:space="0" w:color="000000"/>
              <w:left w:val="single" w:sz="4" w:space="0" w:color="auto"/>
            </w:tcBorders>
            <w:tcMar>
              <w:top w:w="90" w:type="dxa"/>
              <w:left w:w="90" w:type="dxa"/>
              <w:bottom w:w="90" w:type="dxa"/>
              <w:right w:w="90" w:type="dxa"/>
            </w:tcMar>
            <w:hideMark/>
          </w:tcPr>
          <w:p w14:paraId="4C54ADCE" w14:textId="77777777" w:rsidR="00A06EF0" w:rsidRPr="00DE1F87" w:rsidRDefault="00867793">
            <w:pPr>
              <w:pStyle w:val="a5"/>
            </w:pPr>
            <w:r w:rsidRPr="00DE1F87">
              <w:lastRenderedPageBreak/>
              <w:t>Есть пять категорий получателей:</w:t>
            </w:r>
          </w:p>
          <w:p w14:paraId="679C872F" w14:textId="77777777" w:rsidR="00A06EF0" w:rsidRPr="00DE1F87" w:rsidRDefault="00867793">
            <w:pPr>
              <w:numPr>
                <w:ilvl w:val="0"/>
                <w:numId w:val="4"/>
              </w:numPr>
              <w:spacing w:after="103"/>
              <w:ind w:left="686"/>
              <w:rPr>
                <w:rFonts w:eastAsia="Times New Roman"/>
              </w:rPr>
            </w:pPr>
            <w:r w:rsidRPr="00DE1F87">
              <w:rPr>
                <w:rFonts w:eastAsia="Times New Roman"/>
              </w:rPr>
              <w:t>женщины, которые родили или усыновили второго ребенка начиная с 2007 года;</w:t>
            </w:r>
          </w:p>
          <w:p w14:paraId="7AFAFD9F" w14:textId="77777777" w:rsidR="00A06EF0" w:rsidRPr="00DE1F87" w:rsidRDefault="00867793">
            <w:pPr>
              <w:numPr>
                <w:ilvl w:val="0"/>
                <w:numId w:val="4"/>
              </w:numPr>
              <w:spacing w:after="103"/>
              <w:ind w:left="686"/>
              <w:rPr>
                <w:rFonts w:eastAsia="Times New Roman"/>
              </w:rPr>
            </w:pPr>
            <w:r w:rsidRPr="00DE1F87">
              <w:rPr>
                <w:rFonts w:eastAsia="Times New Roman"/>
              </w:rPr>
              <w:t>женщины, которые родили или усыновили третьего ребенка либо последующих детей начиная с 2007 года, при условии, что раньше не пользовались маткапиталом;</w:t>
            </w:r>
          </w:p>
          <w:p w14:paraId="09E0BE04" w14:textId="77777777" w:rsidR="00A06EF0" w:rsidRPr="00DE1F87" w:rsidRDefault="00867793">
            <w:pPr>
              <w:numPr>
                <w:ilvl w:val="0"/>
                <w:numId w:val="4"/>
              </w:numPr>
              <w:spacing w:after="103"/>
              <w:ind w:left="686"/>
              <w:rPr>
                <w:rFonts w:eastAsia="Times New Roman"/>
              </w:rPr>
            </w:pPr>
            <w:r w:rsidRPr="00DE1F87">
              <w:rPr>
                <w:rFonts w:eastAsia="Times New Roman"/>
              </w:rPr>
              <w:t>мужчины, которые являются единственными усыновителями второго, третьего или последующих детей, при условии, что решение суда об усыновлении вступило в силу начиная с 2007 года;</w:t>
            </w:r>
          </w:p>
          <w:p w14:paraId="0DE65FAC" w14:textId="77777777" w:rsidR="00A06EF0" w:rsidRPr="00DE1F87" w:rsidRDefault="00867793">
            <w:pPr>
              <w:numPr>
                <w:ilvl w:val="0"/>
                <w:numId w:val="4"/>
              </w:numPr>
              <w:spacing w:after="103"/>
              <w:ind w:left="686"/>
              <w:rPr>
                <w:rFonts w:eastAsia="Times New Roman"/>
              </w:rPr>
            </w:pPr>
            <w:r w:rsidRPr="00DE1F87">
              <w:rPr>
                <w:rFonts w:eastAsia="Times New Roman"/>
              </w:rPr>
              <w:t xml:space="preserve">женщины, родившие или </w:t>
            </w:r>
            <w:r w:rsidRPr="00DE1F87">
              <w:rPr>
                <w:rFonts w:eastAsia="Times New Roman"/>
              </w:rPr>
              <w:lastRenderedPageBreak/>
              <w:t>усыновившие первого ребенка начиная с 1 января 2020 года;</w:t>
            </w:r>
          </w:p>
          <w:p w14:paraId="59F0F025" w14:textId="77777777" w:rsidR="00A06EF0" w:rsidRPr="00DE1F87" w:rsidRDefault="00867793">
            <w:pPr>
              <w:numPr>
                <w:ilvl w:val="0"/>
                <w:numId w:val="4"/>
              </w:numPr>
              <w:spacing w:after="103"/>
              <w:ind w:left="686"/>
              <w:rPr>
                <w:rFonts w:eastAsia="Times New Roman"/>
              </w:rPr>
            </w:pPr>
            <w:r w:rsidRPr="00DE1F87">
              <w:rPr>
                <w:rFonts w:eastAsia="Times New Roman"/>
              </w:rPr>
              <w:t>мужчины, которые являются единственными усыновителями первого ребенка и ранее не воспользовались правом на дополнительные меры государственной поддержки, если решение суда об усыновлении вступило в законную силу начиная с 1 января 2020 года</w:t>
            </w:r>
          </w:p>
        </w:tc>
        <w:tc>
          <w:tcPr>
            <w:tcW w:w="465" w:type="dxa"/>
            <w:tcBorders>
              <w:top w:val="single" w:sz="6" w:space="0" w:color="000000"/>
              <w:bottom w:val="single" w:sz="6" w:space="0" w:color="000000"/>
            </w:tcBorders>
            <w:hideMark/>
          </w:tcPr>
          <w:p w14:paraId="0B39B128" w14:textId="77777777" w:rsidR="00A06EF0" w:rsidRPr="00DE1F87" w:rsidRDefault="00867793">
            <w:pPr>
              <w:pStyle w:val="a5"/>
            </w:pPr>
            <w:r w:rsidRPr="00DE1F87">
              <w:lastRenderedPageBreak/>
              <w:t> </w:t>
            </w:r>
          </w:p>
          <w:p w14:paraId="3F4E0CB8" w14:textId="77777777" w:rsidR="00A06EF0" w:rsidRPr="00DE1F87" w:rsidRDefault="00867793">
            <w:pPr>
              <w:pStyle w:val="a5"/>
            </w:pPr>
            <w:r w:rsidRPr="00DE1F87">
              <w:t> </w:t>
            </w:r>
          </w:p>
        </w:tc>
        <w:tc>
          <w:tcPr>
            <w:tcW w:w="3390" w:type="dxa"/>
            <w:tcBorders>
              <w:top w:val="single" w:sz="6" w:space="0" w:color="000000"/>
              <w:bottom w:val="single" w:sz="6" w:space="0" w:color="000000"/>
            </w:tcBorders>
            <w:hideMark/>
          </w:tcPr>
          <w:p w14:paraId="304AC9BC" w14:textId="77777777" w:rsidR="00A06EF0" w:rsidRPr="00DE1F87" w:rsidRDefault="00867793">
            <w:pPr>
              <w:pStyle w:val="a5"/>
            </w:pPr>
            <w:r w:rsidRPr="00DE1F87">
              <w:t>483 881,83 руб. – при условии, что право на дополнительные меры государственной поддержки возникло до 31 декабря 2019 года включительно.</w:t>
            </w:r>
          </w:p>
          <w:p w14:paraId="4029F170" w14:textId="77777777" w:rsidR="00A06EF0" w:rsidRPr="00DE1F87" w:rsidRDefault="00867793">
            <w:pPr>
              <w:pStyle w:val="a5"/>
            </w:pPr>
            <w:r w:rsidRPr="00DE1F87">
              <w:t>483 881,83 руб. – в случае рождения или усыновления первого ребенка начиная с 1 января 2020 года. В случае рождения или усыновления второго ребенка начиная с 1 января 2020 года при условии, что первый ребенок был рожден или усыновлен также начиная с 1 января 2020 года, размер материнского (семейного) капитала увеличивается на 150 000 руб. и составляет в общей сумме 639 431,83 руб.</w:t>
            </w:r>
          </w:p>
          <w:p w14:paraId="24201BBF" w14:textId="77777777" w:rsidR="00A06EF0" w:rsidRPr="00DE1F87" w:rsidRDefault="00867793">
            <w:pPr>
              <w:pStyle w:val="a5"/>
            </w:pPr>
            <w:r w:rsidRPr="00DE1F87">
              <w:t>639 431,83 руб. – в случае рождения или усыновления второго ребенка начиная с 1 января 2020 года при условии, что первый ребенок был рожден или усыновлен до 1 января 2020 года.</w:t>
            </w:r>
          </w:p>
          <w:p w14:paraId="7ED541DA" w14:textId="77777777" w:rsidR="00A06EF0" w:rsidRPr="00DE1F87" w:rsidRDefault="00867793">
            <w:pPr>
              <w:pStyle w:val="a5"/>
            </w:pPr>
            <w:r w:rsidRPr="00DE1F87">
              <w:t xml:space="preserve">639 431,83 руб. – в случае рождения или усыновления третьего ребенка или последующих детей начиная с 1 января 2020 года при условии, что ранее право на дополнительные меры государственной </w:t>
            </w:r>
            <w:r w:rsidRPr="00DE1F87">
              <w:lastRenderedPageBreak/>
              <w:t>поддержки не возникло</w:t>
            </w:r>
          </w:p>
        </w:tc>
        <w:tc>
          <w:tcPr>
            <w:tcW w:w="2055" w:type="dxa"/>
            <w:tcBorders>
              <w:top w:val="single" w:sz="6" w:space="0" w:color="000000"/>
              <w:bottom w:val="single" w:sz="6" w:space="0" w:color="000000"/>
              <w:right w:val="single" w:sz="4" w:space="0" w:color="auto"/>
            </w:tcBorders>
            <w:hideMark/>
          </w:tcPr>
          <w:p w14:paraId="564C55BC" w14:textId="77777777" w:rsidR="00A06EF0" w:rsidRPr="00DE1F87" w:rsidRDefault="00867793">
            <w:pPr>
              <w:pStyle w:val="a5"/>
            </w:pPr>
            <w:r w:rsidRPr="00DE1F87">
              <w:lastRenderedPageBreak/>
              <w:t>ч. 1 ст. 3, ч. 1 и 2 ст. 6 Закона от 29.12.2006 № 256-ФЗ</w:t>
            </w:r>
          </w:p>
          <w:p w14:paraId="4981EBC8" w14:textId="77777777" w:rsidR="00A06EF0" w:rsidRPr="00DE1F87" w:rsidRDefault="00867793">
            <w:pPr>
              <w:pStyle w:val="a5"/>
            </w:pPr>
            <w:r w:rsidRPr="00DE1F87">
              <w:t>Закон от 08.12.2020 № 385-ФЗ</w:t>
            </w:r>
          </w:p>
        </w:tc>
      </w:tr>
      <w:tr w:rsidR="00DE1F87" w:rsidRPr="00DE1F87" w14:paraId="349E83DB" w14:textId="77777777" w:rsidTr="00DE1F87">
        <w:trPr>
          <w:divId w:val="1751652612"/>
        </w:trPr>
        <w:tc>
          <w:tcPr>
            <w:tcW w:w="0" w:type="auto"/>
            <w:gridSpan w:val="4"/>
            <w:tcBorders>
              <w:top w:val="single" w:sz="6" w:space="0" w:color="000000"/>
              <w:left w:val="single" w:sz="4" w:space="0" w:color="auto"/>
              <w:bottom w:val="single" w:sz="6" w:space="0" w:color="000000"/>
              <w:right w:val="single" w:sz="4" w:space="0" w:color="auto"/>
            </w:tcBorders>
            <w:hideMark/>
          </w:tcPr>
          <w:p w14:paraId="4BA28393" w14:textId="77777777" w:rsidR="00A06EF0" w:rsidRPr="00DE1F87" w:rsidRDefault="00867793">
            <w:pPr>
              <w:pStyle w:val="2"/>
              <w:rPr>
                <w:rFonts w:eastAsia="Times New Roman"/>
              </w:rPr>
            </w:pPr>
            <w:r w:rsidRPr="00DE1F87">
              <w:rPr>
                <w:rStyle w:val="a6"/>
                <w:rFonts w:eastAsia="Times New Roman"/>
                <w:b/>
                <w:bCs/>
              </w:rPr>
              <w:t>Пособие при передаче ребенка на воспитание в семью</w:t>
            </w:r>
          </w:p>
        </w:tc>
      </w:tr>
      <w:tr w:rsidR="00DE1F87" w:rsidRPr="00DE1F87" w14:paraId="54258882" w14:textId="77777777" w:rsidTr="00DE1F87">
        <w:trPr>
          <w:divId w:val="1751652612"/>
        </w:trPr>
        <w:tc>
          <w:tcPr>
            <w:tcW w:w="3900" w:type="dxa"/>
            <w:tcBorders>
              <w:top w:val="single" w:sz="6" w:space="0" w:color="000000"/>
              <w:left w:val="single" w:sz="4" w:space="0" w:color="auto"/>
              <w:bottom w:val="single" w:sz="4" w:space="0" w:color="auto"/>
            </w:tcBorders>
            <w:hideMark/>
          </w:tcPr>
          <w:p w14:paraId="40354026" w14:textId="77777777" w:rsidR="00A06EF0" w:rsidRPr="00DE1F87" w:rsidRDefault="00867793">
            <w:pPr>
              <w:rPr>
                <w:rFonts w:eastAsia="Times New Roman"/>
              </w:rPr>
            </w:pPr>
            <w:r w:rsidRPr="00DE1F87">
              <w:rPr>
                <w:rFonts w:eastAsia="Times New Roman"/>
              </w:rPr>
              <w:t>Один из усыновителей, опекунов или приемных родителей</w:t>
            </w:r>
          </w:p>
        </w:tc>
        <w:tc>
          <w:tcPr>
            <w:tcW w:w="465" w:type="dxa"/>
            <w:tcBorders>
              <w:top w:val="single" w:sz="6" w:space="0" w:color="000000"/>
              <w:bottom w:val="single" w:sz="4" w:space="0" w:color="auto"/>
            </w:tcBorders>
            <w:hideMark/>
          </w:tcPr>
          <w:p w14:paraId="55EAD89B" w14:textId="77777777" w:rsidR="00A06EF0" w:rsidRPr="00DE1F87" w:rsidRDefault="00867793">
            <w:pPr>
              <w:pStyle w:val="a5"/>
            </w:pPr>
            <w:r w:rsidRPr="00DE1F87">
              <w:t> </w:t>
            </w:r>
          </w:p>
          <w:p w14:paraId="2D84943E" w14:textId="77777777" w:rsidR="00A06EF0" w:rsidRPr="00DE1F87" w:rsidRDefault="00867793">
            <w:pPr>
              <w:pStyle w:val="a5"/>
            </w:pPr>
            <w:r w:rsidRPr="00DE1F87">
              <w:t> </w:t>
            </w:r>
          </w:p>
        </w:tc>
        <w:tc>
          <w:tcPr>
            <w:tcW w:w="3390" w:type="dxa"/>
            <w:tcBorders>
              <w:top w:val="single" w:sz="6" w:space="0" w:color="000000"/>
              <w:bottom w:val="single" w:sz="4" w:space="0" w:color="auto"/>
            </w:tcBorders>
            <w:hideMark/>
          </w:tcPr>
          <w:p w14:paraId="5237D182" w14:textId="77777777" w:rsidR="00A06EF0" w:rsidRPr="00DE1F87" w:rsidRDefault="00867793">
            <w:pPr>
              <w:pStyle w:val="a5"/>
            </w:pPr>
            <w:r w:rsidRPr="00DE1F87">
              <w:t>При усыновлении ребенка-инвалида, либо ребенка старше семи лет, либо детей, являющихся братьями и (или) сестрами, — 144 306,88 руб.</w:t>
            </w:r>
            <w:r w:rsidRPr="00DE1F87">
              <w:rPr>
                <w:vertAlign w:val="superscript"/>
              </w:rPr>
              <w:t>1 </w:t>
            </w:r>
            <w:r w:rsidRPr="00DE1F87">
              <w:t>на каждого ребенка.</w:t>
            </w:r>
          </w:p>
          <w:p w14:paraId="426D50E7" w14:textId="77777777" w:rsidR="00A06EF0" w:rsidRPr="00DE1F87" w:rsidRDefault="00867793">
            <w:pPr>
              <w:pStyle w:val="a5"/>
            </w:pPr>
            <w:r w:rsidRPr="00DE1F87">
              <w:t>На каждого ребенка в остальных случаях усыновления — 18 886,32 руб.</w:t>
            </w:r>
            <w:r w:rsidRPr="00DE1F87">
              <w:rPr>
                <w:vertAlign w:val="superscript"/>
              </w:rPr>
              <w:t>1</w:t>
            </w:r>
          </w:p>
        </w:tc>
        <w:tc>
          <w:tcPr>
            <w:tcW w:w="2055" w:type="dxa"/>
            <w:tcBorders>
              <w:top w:val="single" w:sz="6" w:space="0" w:color="000000"/>
              <w:bottom w:val="single" w:sz="4" w:space="0" w:color="auto"/>
              <w:right w:val="single" w:sz="4" w:space="0" w:color="auto"/>
            </w:tcBorders>
            <w:hideMark/>
          </w:tcPr>
          <w:p w14:paraId="76C57E3D" w14:textId="77777777" w:rsidR="00A06EF0" w:rsidRPr="00DE1F87" w:rsidRDefault="00867793">
            <w:pPr>
              <w:pStyle w:val="a5"/>
            </w:pPr>
            <w:r w:rsidRPr="00DE1F87">
              <w:t>ст. 4.2, 12.1, 12.2 и 17.2 Закона от 19.05.1995 № 81-ФЗ</w:t>
            </w:r>
          </w:p>
          <w:p w14:paraId="1188DF93" w14:textId="77777777" w:rsidR="00A06EF0" w:rsidRPr="00DE1F87" w:rsidRDefault="00867793">
            <w:pPr>
              <w:pStyle w:val="a5"/>
            </w:pPr>
            <w:r w:rsidRPr="00DE1F87">
              <w:t>п. 31, 32, 33, 82 Порядка, утвержденного приказом Минтруда от 29.09.2020 № 668н</w:t>
            </w:r>
          </w:p>
          <w:p w14:paraId="4AF5D628" w14:textId="77777777" w:rsidR="00A06EF0" w:rsidRPr="00DE1F87" w:rsidRDefault="00867793">
            <w:pPr>
              <w:pStyle w:val="a5"/>
            </w:pPr>
            <w:r w:rsidRPr="00DE1F87">
              <w:t>постановление Правительства от 29.01.2020 № 61</w:t>
            </w:r>
          </w:p>
        </w:tc>
      </w:tr>
    </w:tbl>
    <w:p w14:paraId="3EF2C41C" w14:textId="77777777" w:rsidR="00A06EF0" w:rsidRPr="00DE1F87" w:rsidRDefault="00867793">
      <w:pPr>
        <w:pStyle w:val="a5"/>
        <w:divId w:val="290480278"/>
      </w:pPr>
      <w:r w:rsidRPr="00DE1F87">
        <w:rPr>
          <w:vertAlign w:val="superscript"/>
        </w:rPr>
        <w:t>1</w:t>
      </w:r>
      <w:r w:rsidRPr="00DE1F87">
        <w:t> В регионах, где установлены районные коэффициенты, минимальный размер пособия определяют с учетом коэффициента (ч. 6 ст. 7, ч. 3 ст. 11 Закона от 29.12.2006 № 255-ФЗ, ст. 5, 15 Закона от 19.05.1995 № 81-ФЗ, ст. 10 Закона от 12.01.1996 № 8-ФЗ).</w:t>
      </w:r>
    </w:p>
    <w:p w14:paraId="025A3AB2" w14:textId="77777777" w:rsidR="00A06EF0" w:rsidRPr="00DE1F87" w:rsidRDefault="00867793">
      <w:pPr>
        <w:pStyle w:val="a5"/>
        <w:divId w:val="290480278"/>
      </w:pPr>
      <w:r w:rsidRPr="00DE1F87">
        <w:rPr>
          <w:vertAlign w:val="superscript"/>
        </w:rPr>
        <w:lastRenderedPageBreak/>
        <w:t>2</w:t>
      </w:r>
      <w:r w:rsidRPr="00DE1F87">
        <w:t> Подробнее об этом – в таблице.</w:t>
      </w:r>
    </w:p>
    <w:p w14:paraId="5A8A6DF1" w14:textId="77777777" w:rsidR="00A06EF0" w:rsidRPr="00DE1F87" w:rsidRDefault="00867793">
      <w:pPr>
        <w:pStyle w:val="a5"/>
        <w:divId w:val="290480278"/>
      </w:pPr>
      <w:r w:rsidRPr="00DE1F87">
        <w:rPr>
          <w:vertAlign w:val="superscript"/>
        </w:rPr>
        <w:t>3</w:t>
      </w:r>
      <w:r w:rsidRPr="00DE1F87">
        <w:t> С 1 по 31 января 2021 года минимальное пособие по уходу за первым, вторым и последующим ребенком – 6752 руб. за полный месяц. С 1 февраля 2021 года пособие проиндексировали на 4,9 процента, и оно составляет 7082,85 руб. (ст. 4.2 Закона от 19.05.1995 № 81-ФЗ, постановление Правительства от 28.01.2021 № 73). Следующая индексация будет 1 февраля 2022 года.</w:t>
      </w:r>
    </w:p>
    <w:p w14:paraId="0BA8A800" w14:textId="77777777" w:rsidR="00A06EF0" w:rsidRPr="00DE1F87" w:rsidRDefault="00867793">
      <w:pPr>
        <w:pStyle w:val="a5"/>
        <w:divId w:val="290480278"/>
      </w:pPr>
      <w:r w:rsidRPr="00DE1F87">
        <w:t>Когда человек на дату начала отпуска работает на неполной ставке, минимум уменьшается, и пособие из МРОТ может оказаться меньше. В этом случае ФСС начислит и выплатит пособие в размере установленного минимума. Например, сотрудник работал на полставки, и пособие из МРОТ ему составит 3158,40 руб. Это меньше 3541,42 руб. (7082,85 руб. × 0,5). ФСС начислит пособие в размере 3541,42 руб. ежемесячно. Такой порядок установлен частями 1, 1.1, 5.1 статьи 14 Закона от 29.12.2006 № 255-ФЗ. Аналогичные разъяснения приведены в письме ФСС от 23.11.2018 № 02-09-14/17-04-26675.</w:t>
      </w:r>
    </w:p>
    <w:p w14:paraId="6041AC43" w14:textId="77777777" w:rsidR="00A06EF0" w:rsidRPr="00DE1F87" w:rsidRDefault="00867793">
      <w:pPr>
        <w:pStyle w:val="a5"/>
        <w:divId w:val="290480278"/>
      </w:pPr>
      <w:r w:rsidRPr="00DE1F87">
        <w:rPr>
          <w:vertAlign w:val="superscript"/>
        </w:rPr>
        <w:t>4 </w:t>
      </w:r>
      <w:r w:rsidRPr="00DE1F87">
        <w:t>Минимум определят по субъекту РФ по местожительству или месту фактического проживания женщины. Сумму установят на дату обращения за назначением указанного пособия, а после 1 января пересчитают – учтут изменение величины прожиточного минимума для трудоспособного населения в субъекте РФ.</w:t>
      </w:r>
    </w:p>
    <w:p w14:paraId="527A833F" w14:textId="77777777" w:rsidR="00A06EF0" w:rsidRPr="00DE1F87" w:rsidRDefault="00867793">
      <w:pPr>
        <w:pStyle w:val="a5"/>
        <w:divId w:val="290480278"/>
      </w:pPr>
      <w:r w:rsidRPr="00DE1F87">
        <w:t> </w:t>
      </w:r>
    </w:p>
    <w:p w14:paraId="4109D9DC" w14:textId="77777777" w:rsidR="00867793" w:rsidRPr="00DE1F87" w:rsidRDefault="00867793">
      <w:pPr>
        <w:divId w:val="1220363093"/>
        <w:rPr>
          <w:rFonts w:ascii="Arial" w:eastAsia="Times New Roman" w:hAnsi="Arial" w:cs="Arial"/>
          <w:sz w:val="20"/>
          <w:szCs w:val="20"/>
        </w:rPr>
      </w:pPr>
    </w:p>
    <w:sectPr w:rsidR="00867793" w:rsidRPr="00DE1F87">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A6076" w14:textId="77777777" w:rsidR="00186822" w:rsidRDefault="00186822" w:rsidP="00DE1F87">
      <w:r>
        <w:separator/>
      </w:r>
    </w:p>
  </w:endnote>
  <w:endnote w:type="continuationSeparator" w:id="0">
    <w:p w14:paraId="2A26A6B1" w14:textId="77777777" w:rsidR="00186822" w:rsidRDefault="00186822" w:rsidP="00DE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6CE9" w14:textId="77777777" w:rsidR="00DE1F87" w:rsidRPr="00C04DE0" w:rsidRDefault="00DE1F87" w:rsidP="00DE1F87">
    <w:pPr>
      <w:pStyle w:val="a9"/>
      <w:rPr>
        <w:b/>
        <w:sz w:val="16"/>
        <w:szCs w:val="16"/>
      </w:rPr>
    </w:pPr>
    <w:r w:rsidRPr="00C04DE0">
      <w:rPr>
        <w:b/>
        <w:sz w:val="16"/>
        <w:szCs w:val="16"/>
      </w:rPr>
      <w:t>Материалы подготовлены редакцией журнала «Главбух»</w:t>
    </w:r>
  </w:p>
  <w:p w14:paraId="4772E223" w14:textId="77777777" w:rsidR="00DE1F87" w:rsidRPr="00DE1F87" w:rsidRDefault="00DE1F87">
    <w:pPr>
      <w:pStyle w:val="a9"/>
      <w:rPr>
        <w:b/>
        <w:sz w:val="16"/>
        <w:szCs w:val="16"/>
        <w:lang w:val="en-US"/>
      </w:rPr>
    </w:pPr>
    <w:r w:rsidRPr="00C04DE0">
      <w:rPr>
        <w:b/>
        <w:sz w:val="16"/>
        <w:szCs w:val="16"/>
      </w:rPr>
      <w:t xml:space="preserve">Все сервисы: </w:t>
    </w:r>
    <w:r w:rsidRPr="00C04DE0">
      <w:rPr>
        <w:b/>
        <w:sz w:val="16"/>
        <w:szCs w:val="16"/>
        <w:lang w:val="en-US"/>
      </w:rPr>
      <w:t>www</w:t>
    </w:r>
    <w:r w:rsidRPr="00C04DE0">
      <w:rPr>
        <w:b/>
        <w:sz w:val="16"/>
        <w:szCs w:val="16"/>
      </w:rPr>
      <w:t>.</w:t>
    </w:r>
    <w:proofErr w:type="spellStart"/>
    <w:r w:rsidRPr="00C04DE0">
      <w:rPr>
        <w:b/>
        <w:sz w:val="16"/>
        <w:szCs w:val="16"/>
        <w:lang w:val="en-US"/>
      </w:rPr>
      <w:t>glavbukh</w:t>
    </w:r>
    <w:proofErr w:type="spellEnd"/>
    <w:r w:rsidRPr="00C04DE0">
      <w:rPr>
        <w:b/>
        <w:sz w:val="16"/>
        <w:szCs w:val="16"/>
      </w:rPr>
      <w:t>.</w:t>
    </w:r>
    <w:proofErr w:type="spellStart"/>
    <w:r w:rsidRPr="00C04DE0">
      <w:rPr>
        <w:b/>
        <w:sz w:val="16"/>
        <w:szCs w:val="16"/>
        <w:lang w:val="en-US"/>
      </w:rPr>
      <w:t>ru</w:t>
    </w:r>
    <w:proofErr w:type="spellEnd"/>
    <w:r w:rsidRPr="00C04DE0">
      <w:rPr>
        <w:b/>
        <w:sz w:val="16"/>
        <w:szCs w:val="16"/>
      </w:rPr>
      <w:t>/</w:t>
    </w:r>
    <w:r w:rsidRPr="00C04DE0">
      <w:rPr>
        <w:b/>
        <w:sz w:val="16"/>
        <w:szCs w:val="16"/>
        <w:lang w:val="en-US"/>
      </w:rPr>
      <w:t>service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9FA33" w14:textId="77777777" w:rsidR="00186822" w:rsidRDefault="00186822" w:rsidP="00DE1F87">
      <w:r>
        <w:separator/>
      </w:r>
    </w:p>
  </w:footnote>
  <w:footnote w:type="continuationSeparator" w:id="0">
    <w:p w14:paraId="038688D7" w14:textId="77777777" w:rsidR="00186822" w:rsidRDefault="00186822" w:rsidP="00DE1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6591"/>
      <w:gridCol w:w="1652"/>
      <w:gridCol w:w="1112"/>
    </w:tblGrid>
    <w:tr w:rsidR="00DE1F87" w:rsidRPr="00D07C34" w14:paraId="15E3766B" w14:textId="77777777" w:rsidTr="00094071">
      <w:trPr>
        <w:trHeight w:val="357"/>
      </w:trPr>
      <w:tc>
        <w:tcPr>
          <w:tcW w:w="6912" w:type="dxa"/>
          <w:vMerge w:val="restart"/>
          <w:shd w:val="clear" w:color="auto" w:fill="auto"/>
        </w:tcPr>
        <w:p w14:paraId="743164DB" w14:textId="77777777" w:rsidR="00DE1F87" w:rsidRPr="00C04DE0" w:rsidRDefault="00DE1F87" w:rsidP="00094071">
          <w:pPr>
            <w:pStyle w:val="a7"/>
            <w:rPr>
              <w:rFonts w:ascii="Arial" w:eastAsia="Calibri" w:hAnsi="Arial" w:cs="Arial"/>
              <w:sz w:val="16"/>
              <w:szCs w:val="16"/>
            </w:rPr>
          </w:pPr>
          <w:r>
            <w:rPr>
              <w:rFonts w:ascii="Arial" w:eastAsia="Calibri" w:hAnsi="Arial" w:cs="Arial"/>
              <w:noProof/>
              <w:sz w:val="16"/>
              <w:szCs w:val="16"/>
            </w:rPr>
            <w:drawing>
              <wp:inline distT="0" distB="0" distL="0" distR="0" wp14:anchorId="12463BE8" wp14:editId="2B74DF7E">
                <wp:extent cx="1285240" cy="586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240" cy="586740"/>
                        </a:xfrm>
                        <a:prstGeom prst="rect">
                          <a:avLst/>
                        </a:prstGeom>
                        <a:noFill/>
                        <a:ln>
                          <a:noFill/>
                        </a:ln>
                      </pic:spPr>
                    </pic:pic>
                  </a:graphicData>
                </a:graphic>
              </wp:inline>
            </w:drawing>
          </w:r>
        </w:p>
      </w:tc>
      <w:tc>
        <w:tcPr>
          <w:tcW w:w="2659" w:type="dxa"/>
          <w:gridSpan w:val="2"/>
          <w:shd w:val="clear" w:color="auto" w:fill="auto"/>
          <w:vAlign w:val="bottom"/>
        </w:tcPr>
        <w:p w14:paraId="25F728C3" w14:textId="77777777" w:rsidR="00DE1F87" w:rsidRPr="00C04DE0" w:rsidRDefault="00DE1F87" w:rsidP="00094071">
          <w:pPr>
            <w:pStyle w:val="a7"/>
            <w:rPr>
              <w:rFonts w:ascii="Arial" w:eastAsia="Calibri" w:hAnsi="Arial" w:cs="Arial"/>
              <w:b/>
              <w:sz w:val="16"/>
              <w:szCs w:val="16"/>
            </w:rPr>
          </w:pPr>
          <w:r w:rsidRPr="00C04DE0">
            <w:rPr>
              <w:rFonts w:ascii="Arial" w:eastAsia="Calibri" w:hAnsi="Arial" w:cs="Arial"/>
              <w:b/>
              <w:sz w:val="16"/>
              <w:szCs w:val="16"/>
            </w:rPr>
            <w:t xml:space="preserve">Быстрая подписка </w:t>
          </w:r>
        </w:p>
      </w:tc>
    </w:tr>
    <w:tr w:rsidR="00DE1F87" w:rsidRPr="00D07C34" w14:paraId="0DE8185B" w14:textId="77777777" w:rsidTr="00094071">
      <w:trPr>
        <w:trHeight w:val="357"/>
      </w:trPr>
      <w:tc>
        <w:tcPr>
          <w:tcW w:w="6912" w:type="dxa"/>
          <w:vMerge/>
          <w:shd w:val="clear" w:color="auto" w:fill="auto"/>
        </w:tcPr>
        <w:p w14:paraId="5242957A" w14:textId="77777777" w:rsidR="00DE1F87" w:rsidRPr="00C04DE0" w:rsidRDefault="00DE1F87" w:rsidP="00094071">
          <w:pPr>
            <w:pStyle w:val="a7"/>
            <w:rPr>
              <w:rFonts w:ascii="Arial" w:eastAsia="Calibri" w:hAnsi="Arial" w:cs="Arial"/>
              <w:noProof/>
              <w:sz w:val="16"/>
              <w:szCs w:val="16"/>
            </w:rPr>
          </w:pPr>
        </w:p>
      </w:tc>
      <w:tc>
        <w:tcPr>
          <w:tcW w:w="1701" w:type="dxa"/>
          <w:shd w:val="clear" w:color="auto" w:fill="auto"/>
          <w:vAlign w:val="bottom"/>
        </w:tcPr>
        <w:p w14:paraId="5F6D4269" w14:textId="77777777" w:rsidR="00DE1F87" w:rsidRPr="00C04DE0" w:rsidRDefault="00DE1F87" w:rsidP="00094071">
          <w:pPr>
            <w:pStyle w:val="a7"/>
            <w:rPr>
              <w:rFonts w:ascii="Arial" w:eastAsia="Calibri" w:hAnsi="Arial" w:cs="Arial"/>
              <w:sz w:val="16"/>
              <w:szCs w:val="16"/>
            </w:rPr>
          </w:pPr>
          <w:r w:rsidRPr="00C04DE0">
            <w:rPr>
              <w:rFonts w:ascii="Arial" w:eastAsia="Calibri" w:hAnsi="Arial" w:cs="Arial"/>
              <w:sz w:val="16"/>
              <w:szCs w:val="16"/>
            </w:rPr>
            <w:t>8 495 785-01-14</w:t>
          </w:r>
        </w:p>
        <w:p w14:paraId="7D998EDB" w14:textId="77777777" w:rsidR="00DE1F87" w:rsidRPr="00C04DE0" w:rsidRDefault="00DE1F87" w:rsidP="00094071">
          <w:pPr>
            <w:pStyle w:val="a7"/>
            <w:rPr>
              <w:rFonts w:ascii="Arial" w:eastAsia="Calibri" w:hAnsi="Arial" w:cs="Arial"/>
              <w:b/>
              <w:sz w:val="16"/>
              <w:szCs w:val="16"/>
            </w:rPr>
          </w:pPr>
          <w:r w:rsidRPr="00C04DE0">
            <w:rPr>
              <w:rFonts w:ascii="Arial" w:eastAsia="Calibri" w:hAnsi="Arial" w:cs="Arial"/>
              <w:sz w:val="16"/>
              <w:szCs w:val="16"/>
            </w:rPr>
            <w:t>8 800 222-15-72</w:t>
          </w:r>
        </w:p>
      </w:tc>
      <w:tc>
        <w:tcPr>
          <w:tcW w:w="958" w:type="dxa"/>
          <w:shd w:val="clear" w:color="auto" w:fill="auto"/>
          <w:vAlign w:val="bottom"/>
        </w:tcPr>
        <w:p w14:paraId="070A6A2A" w14:textId="77777777" w:rsidR="00DE1F87" w:rsidRPr="00C04DE0" w:rsidRDefault="00DE1F87" w:rsidP="00094071">
          <w:pPr>
            <w:pStyle w:val="a7"/>
            <w:rPr>
              <w:rFonts w:ascii="Arial" w:eastAsia="Calibri" w:hAnsi="Arial" w:cs="Arial"/>
              <w:sz w:val="16"/>
              <w:szCs w:val="16"/>
            </w:rPr>
          </w:pPr>
          <w:r w:rsidRPr="00C04DE0">
            <w:rPr>
              <w:rFonts w:ascii="Arial" w:eastAsia="Calibri" w:hAnsi="Arial" w:cs="Arial"/>
              <w:sz w:val="16"/>
              <w:szCs w:val="16"/>
            </w:rPr>
            <w:t xml:space="preserve">звонок </w:t>
          </w:r>
        </w:p>
        <w:p w14:paraId="35977173" w14:textId="77777777" w:rsidR="00DE1F87" w:rsidRPr="00C04DE0" w:rsidRDefault="00DE1F87" w:rsidP="00094071">
          <w:pPr>
            <w:pStyle w:val="a7"/>
            <w:rPr>
              <w:rFonts w:ascii="Arial" w:eastAsia="Calibri" w:hAnsi="Arial" w:cs="Arial"/>
              <w:sz w:val="16"/>
              <w:szCs w:val="16"/>
            </w:rPr>
          </w:pPr>
          <w:r w:rsidRPr="00C04DE0">
            <w:rPr>
              <w:rFonts w:ascii="Arial" w:eastAsia="Calibri" w:hAnsi="Arial" w:cs="Arial"/>
              <w:sz w:val="16"/>
              <w:szCs w:val="16"/>
            </w:rPr>
            <w:t>бесплатный</w:t>
          </w:r>
        </w:p>
      </w:tc>
    </w:tr>
  </w:tbl>
  <w:p w14:paraId="1BFB0ACA" w14:textId="77777777" w:rsidR="00DE1F87" w:rsidRDefault="00DE1F8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56710"/>
    <w:multiLevelType w:val="multilevel"/>
    <w:tmpl w:val="19EE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C74BC"/>
    <w:multiLevelType w:val="multilevel"/>
    <w:tmpl w:val="5570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AC4142"/>
    <w:multiLevelType w:val="multilevel"/>
    <w:tmpl w:val="868A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2232EC"/>
    <w:multiLevelType w:val="multilevel"/>
    <w:tmpl w:val="8CE4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F87"/>
    <w:rsid w:val="00162194"/>
    <w:rsid w:val="00186822"/>
    <w:rsid w:val="00867793"/>
    <w:rsid w:val="00A06EF0"/>
    <w:rsid w:val="00DE1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AD5CC"/>
  <w15:docId w15:val="{D82BF332-5848-4408-B146-4F5F3DCC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cs="Consolas"/>
    </w:rPr>
  </w:style>
  <w:style w:type="paragraph" w:customStyle="1" w:styleId="contentblock">
    <w:name w:val="content_block"/>
    <w:basedOn w:val="a"/>
    <w:pPr>
      <w:spacing w:before="100" w:beforeAutospacing="1" w:after="100" w:afterAutospacing="1"/>
      <w:ind w:right="357"/>
    </w:pPr>
  </w:style>
  <w:style w:type="paragraph" w:customStyle="1" w:styleId="references">
    <w:name w:val="references"/>
    <w:basedOn w:val="a"/>
    <w:pPr>
      <w:spacing w:before="100" w:beforeAutospacing="1" w:after="100" w:afterAutospacing="1"/>
    </w:pPr>
    <w:rPr>
      <w:vanish/>
    </w:rPr>
  </w:style>
  <w:style w:type="paragraph" w:customStyle="1" w:styleId="11">
    <w:name w:val="Нижний колонтитул1"/>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customStyle="1" w:styleId="doc-tooltip">
    <w:name w:val="doc-tooltip"/>
    <w:basedOn w:val="a"/>
    <w:pPr>
      <w:spacing w:before="100" w:beforeAutospacing="1" w:after="100" w:afterAutospacing="1"/>
    </w:pPr>
    <w:rPr>
      <w:vanish/>
    </w:rPr>
  </w:style>
  <w:style w:type="paragraph" w:customStyle="1" w:styleId="doc-notes">
    <w:name w:val="doc-notes"/>
    <w:basedOn w:val="a"/>
    <w:pPr>
      <w:spacing w:before="100" w:beforeAutospacing="1" w:after="100" w:afterAutospacing="1"/>
    </w:pPr>
    <w:rPr>
      <w:vanish/>
    </w:rPr>
  </w:style>
  <w:style w:type="paragraph" w:customStyle="1" w:styleId="doc-columnsitem-title-calendar">
    <w:name w:val="doc-columns__item-title-calendar"/>
    <w:basedOn w:val="a"/>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pPr>
      <w:spacing w:before="60" w:after="180"/>
    </w:pPr>
  </w:style>
  <w:style w:type="character" w:customStyle="1" w:styleId="storno">
    <w:name w:val="storno"/>
    <w:basedOn w:val="a0"/>
    <w:rPr>
      <w:bdr w:val="single" w:sz="6" w:space="0" w:color="000000" w:frame="1"/>
    </w:rPr>
  </w:style>
  <w:style w:type="character" w:customStyle="1" w:styleId="incut-head-control">
    <w:name w:val="incut-head-control"/>
    <w:basedOn w:val="a0"/>
    <w:rPr>
      <w:rFonts w:ascii="Helvetica" w:hAnsi="Helvetica" w:hint="default"/>
      <w:b/>
      <w:bCs/>
      <w:sz w:val="21"/>
      <w:szCs w:val="21"/>
    </w:rPr>
  </w:style>
  <w:style w:type="paragraph" w:customStyle="1" w:styleId="content2">
    <w:name w:val="content2"/>
    <w:basedOn w:val="a"/>
    <w:pPr>
      <w:spacing w:before="100" w:beforeAutospacing="1" w:after="100" w:afterAutospacing="1"/>
    </w:pPr>
    <w:rPr>
      <w:sz w:val="21"/>
      <w:szCs w:val="21"/>
    </w:rPr>
  </w:style>
  <w:style w:type="paragraph" w:customStyle="1" w:styleId="printredaction-line">
    <w:name w:val="print_redaction-line"/>
    <w:basedOn w:val="a"/>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unhideWhenUsed/>
    <w:pPr>
      <w:spacing w:before="100" w:beforeAutospacing="1" w:after="100" w:afterAutospacing="1"/>
    </w:pPr>
  </w:style>
  <w:style w:type="character" w:styleId="a6">
    <w:name w:val="Strong"/>
    <w:basedOn w:val="a0"/>
    <w:uiPriority w:val="22"/>
    <w:qFormat/>
    <w:rPr>
      <w:b/>
      <w:bCs/>
    </w:rPr>
  </w:style>
  <w:style w:type="paragraph" w:styleId="a7">
    <w:name w:val="header"/>
    <w:basedOn w:val="a"/>
    <w:link w:val="a8"/>
    <w:uiPriority w:val="99"/>
    <w:unhideWhenUsed/>
    <w:rsid w:val="00DE1F87"/>
    <w:pPr>
      <w:tabs>
        <w:tab w:val="center" w:pos="4677"/>
        <w:tab w:val="right" w:pos="9355"/>
      </w:tabs>
    </w:pPr>
  </w:style>
  <w:style w:type="character" w:customStyle="1" w:styleId="a8">
    <w:name w:val="Верхний колонтитул Знак"/>
    <w:basedOn w:val="a0"/>
    <w:link w:val="a7"/>
    <w:uiPriority w:val="99"/>
    <w:rsid w:val="00DE1F87"/>
    <w:rPr>
      <w:rFonts w:eastAsiaTheme="minorEastAsia"/>
      <w:sz w:val="24"/>
      <w:szCs w:val="24"/>
    </w:rPr>
  </w:style>
  <w:style w:type="paragraph" w:styleId="a9">
    <w:name w:val="footer"/>
    <w:basedOn w:val="a"/>
    <w:link w:val="aa"/>
    <w:uiPriority w:val="99"/>
    <w:unhideWhenUsed/>
    <w:rsid w:val="00DE1F87"/>
    <w:pPr>
      <w:tabs>
        <w:tab w:val="center" w:pos="4677"/>
        <w:tab w:val="right" w:pos="9355"/>
      </w:tabs>
    </w:pPr>
  </w:style>
  <w:style w:type="character" w:customStyle="1" w:styleId="aa">
    <w:name w:val="Нижний колонтитул Знак"/>
    <w:basedOn w:val="a0"/>
    <w:link w:val="a9"/>
    <w:uiPriority w:val="99"/>
    <w:rsid w:val="00DE1F87"/>
    <w:rPr>
      <w:rFonts w:eastAsiaTheme="minorEastAsia"/>
      <w:sz w:val="24"/>
      <w:szCs w:val="24"/>
    </w:rPr>
  </w:style>
  <w:style w:type="paragraph" w:styleId="ab">
    <w:name w:val="Balloon Text"/>
    <w:basedOn w:val="a"/>
    <w:link w:val="ac"/>
    <w:uiPriority w:val="99"/>
    <w:semiHidden/>
    <w:unhideWhenUsed/>
    <w:rsid w:val="00DE1F87"/>
    <w:rPr>
      <w:rFonts w:ascii="Tahoma" w:hAnsi="Tahoma" w:cs="Tahoma"/>
      <w:sz w:val="16"/>
      <w:szCs w:val="16"/>
    </w:rPr>
  </w:style>
  <w:style w:type="character" w:customStyle="1" w:styleId="ac">
    <w:name w:val="Текст выноски Знак"/>
    <w:basedOn w:val="a0"/>
    <w:link w:val="ab"/>
    <w:uiPriority w:val="99"/>
    <w:semiHidden/>
    <w:rsid w:val="00DE1F8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363093">
      <w:marLeft w:val="0"/>
      <w:marRight w:val="0"/>
      <w:marTop w:val="750"/>
      <w:marBottom w:val="0"/>
      <w:divBdr>
        <w:top w:val="none" w:sz="0" w:space="0" w:color="auto"/>
        <w:left w:val="none" w:sz="0" w:space="0" w:color="auto"/>
        <w:bottom w:val="none" w:sz="0" w:space="0" w:color="auto"/>
        <w:right w:val="none" w:sz="0" w:space="0" w:color="auto"/>
      </w:divBdr>
    </w:div>
    <w:div w:id="1864317127">
      <w:marLeft w:val="0"/>
      <w:marRight w:val="3"/>
      <w:marTop w:val="0"/>
      <w:marBottom w:val="0"/>
      <w:divBdr>
        <w:top w:val="none" w:sz="0" w:space="0" w:color="auto"/>
        <w:left w:val="none" w:sz="0" w:space="0" w:color="auto"/>
        <w:bottom w:val="none" w:sz="0" w:space="0" w:color="auto"/>
        <w:right w:val="none" w:sz="0" w:space="0" w:color="auto"/>
      </w:divBdr>
      <w:divsChild>
        <w:div w:id="290480278">
          <w:marLeft w:val="0"/>
          <w:marRight w:val="0"/>
          <w:marTop w:val="465"/>
          <w:marBottom w:val="0"/>
          <w:divBdr>
            <w:top w:val="none" w:sz="0" w:space="0" w:color="auto"/>
            <w:left w:val="none" w:sz="0" w:space="0" w:color="auto"/>
            <w:bottom w:val="none" w:sz="0" w:space="0" w:color="auto"/>
            <w:right w:val="none" w:sz="0" w:space="0" w:color="auto"/>
          </w:divBdr>
          <w:divsChild>
            <w:div w:id="566576994">
              <w:marLeft w:val="0"/>
              <w:marRight w:val="0"/>
              <w:marTop w:val="0"/>
              <w:marBottom w:val="0"/>
              <w:divBdr>
                <w:top w:val="none" w:sz="0" w:space="0" w:color="auto"/>
                <w:left w:val="none" w:sz="0" w:space="0" w:color="auto"/>
                <w:bottom w:val="none" w:sz="0" w:space="0" w:color="auto"/>
                <w:right w:val="none" w:sz="0" w:space="0" w:color="auto"/>
              </w:divBdr>
              <w:divsChild>
                <w:div w:id="1284843497">
                  <w:marLeft w:val="0"/>
                  <w:marRight w:val="0"/>
                  <w:marTop w:val="0"/>
                  <w:marBottom w:val="0"/>
                  <w:divBdr>
                    <w:top w:val="none" w:sz="0" w:space="0" w:color="auto"/>
                    <w:left w:val="none" w:sz="0" w:space="0" w:color="auto"/>
                    <w:bottom w:val="none" w:sz="0" w:space="0" w:color="auto"/>
                    <w:right w:val="none" w:sz="0" w:space="0" w:color="auto"/>
                  </w:divBdr>
                  <w:divsChild>
                    <w:div w:id="1751652612">
                      <w:marLeft w:val="0"/>
                      <w:marRight w:val="0"/>
                      <w:marTop w:val="0"/>
                      <w:marBottom w:val="0"/>
                      <w:divBdr>
                        <w:top w:val="none" w:sz="0" w:space="0" w:color="auto"/>
                        <w:left w:val="none" w:sz="0" w:space="0" w:color="auto"/>
                        <w:bottom w:val="none" w:sz="0" w:space="0" w:color="auto"/>
                        <w:right w:val="none" w:sz="0" w:space="0" w:color="auto"/>
                      </w:divBdr>
                      <w:divsChild>
                        <w:div w:id="808864681">
                          <w:marLeft w:val="0"/>
                          <w:marRight w:val="0"/>
                          <w:marTop w:val="0"/>
                          <w:marBottom w:val="0"/>
                          <w:divBdr>
                            <w:top w:val="none" w:sz="0" w:space="0" w:color="auto"/>
                            <w:left w:val="none" w:sz="0" w:space="0" w:color="auto"/>
                            <w:bottom w:val="none" w:sz="0" w:space="0" w:color="auto"/>
                            <w:right w:val="none" w:sz="0" w:space="0" w:color="auto"/>
                          </w:divBdr>
                        </w:div>
                        <w:div w:id="997997250">
                          <w:marLeft w:val="0"/>
                          <w:marRight w:val="0"/>
                          <w:marTop w:val="0"/>
                          <w:marBottom w:val="0"/>
                          <w:divBdr>
                            <w:top w:val="none" w:sz="0" w:space="0" w:color="auto"/>
                            <w:left w:val="none" w:sz="0" w:space="0" w:color="auto"/>
                            <w:bottom w:val="none" w:sz="0" w:space="0" w:color="auto"/>
                            <w:right w:val="none" w:sz="0" w:space="0" w:color="auto"/>
                          </w:divBdr>
                        </w:div>
                        <w:div w:id="1026103000">
                          <w:marLeft w:val="0"/>
                          <w:marRight w:val="0"/>
                          <w:marTop w:val="0"/>
                          <w:marBottom w:val="0"/>
                          <w:divBdr>
                            <w:top w:val="none" w:sz="0" w:space="0" w:color="auto"/>
                            <w:left w:val="none" w:sz="0" w:space="0" w:color="auto"/>
                            <w:bottom w:val="none" w:sz="0" w:space="0" w:color="auto"/>
                            <w:right w:val="none" w:sz="0" w:space="0" w:color="auto"/>
                          </w:divBdr>
                        </w:div>
                        <w:div w:id="1603609070">
                          <w:marLeft w:val="0"/>
                          <w:marRight w:val="0"/>
                          <w:marTop w:val="0"/>
                          <w:marBottom w:val="0"/>
                          <w:divBdr>
                            <w:top w:val="none" w:sz="0" w:space="0" w:color="auto"/>
                            <w:left w:val="none" w:sz="0" w:space="0" w:color="auto"/>
                            <w:bottom w:val="none" w:sz="0" w:space="0" w:color="auto"/>
                            <w:right w:val="none" w:sz="0" w:space="0" w:color="auto"/>
                          </w:divBdr>
                        </w:div>
                        <w:div w:id="150917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2245</Words>
  <Characters>12797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Веревкина Юлия Сергеевна</dc:creator>
  <cp:lastModifiedBy>Валя</cp:lastModifiedBy>
  <cp:revision>2</cp:revision>
  <dcterms:created xsi:type="dcterms:W3CDTF">2021-09-13T15:04:00Z</dcterms:created>
  <dcterms:modified xsi:type="dcterms:W3CDTF">2021-09-13T15:04:00Z</dcterms:modified>
</cp:coreProperties>
</file>